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CBF" w:rsidRPr="001E14DD" w:rsidRDefault="00177CBF" w:rsidP="00CA4F3C">
      <w:pPr>
        <w:pStyle w:val="ConsPlusNonformat"/>
        <w:jc w:val="center"/>
        <w:rPr>
          <w:rFonts w:ascii="Times New Roman" w:hAnsi="Times New Roman" w:cs="Times New Roman"/>
          <w:sz w:val="24"/>
          <w:szCs w:val="24"/>
        </w:rPr>
      </w:pPr>
    </w:p>
    <w:p w:rsidR="00177CBF" w:rsidRPr="001E14DD" w:rsidRDefault="00177CBF" w:rsidP="00CA4F3C">
      <w:pPr>
        <w:pStyle w:val="ConsPlusNonformat"/>
        <w:jc w:val="center"/>
        <w:rPr>
          <w:rFonts w:ascii="Times New Roman" w:hAnsi="Times New Roman" w:cs="Times New Roman"/>
          <w:sz w:val="24"/>
          <w:szCs w:val="24"/>
        </w:rPr>
      </w:pPr>
      <w:r w:rsidRPr="001E14DD">
        <w:rPr>
          <w:rFonts w:ascii="Times New Roman" w:hAnsi="Times New Roman" w:cs="Times New Roman"/>
          <w:sz w:val="24"/>
          <w:szCs w:val="24"/>
        </w:rPr>
        <w:t>СПРАВКА</w:t>
      </w:r>
    </w:p>
    <w:p w:rsidR="00177CBF" w:rsidRPr="001E14DD" w:rsidRDefault="00177CBF" w:rsidP="00CA4F3C">
      <w:pPr>
        <w:pStyle w:val="ConsPlusNonformat"/>
        <w:jc w:val="center"/>
        <w:rPr>
          <w:rFonts w:ascii="Times New Roman" w:hAnsi="Times New Roman" w:cs="Times New Roman"/>
          <w:sz w:val="24"/>
          <w:szCs w:val="24"/>
        </w:rPr>
      </w:pPr>
      <w:r w:rsidRPr="001E14DD">
        <w:rPr>
          <w:rFonts w:ascii="Times New Roman" w:hAnsi="Times New Roman" w:cs="Times New Roman"/>
          <w:sz w:val="24"/>
          <w:szCs w:val="24"/>
        </w:rPr>
        <w:t>о материально-техническом обеспечении образовательной</w:t>
      </w:r>
    </w:p>
    <w:p w:rsidR="00177CBF" w:rsidRPr="001E14DD" w:rsidRDefault="00177CBF" w:rsidP="00CA4F3C">
      <w:pPr>
        <w:pStyle w:val="ConsPlusNonformat"/>
        <w:jc w:val="center"/>
        <w:rPr>
          <w:rFonts w:ascii="Times New Roman" w:hAnsi="Times New Roman" w:cs="Times New Roman"/>
          <w:sz w:val="24"/>
          <w:szCs w:val="24"/>
        </w:rPr>
      </w:pPr>
      <w:r w:rsidRPr="001E14DD">
        <w:rPr>
          <w:rFonts w:ascii="Times New Roman" w:hAnsi="Times New Roman" w:cs="Times New Roman"/>
          <w:sz w:val="24"/>
          <w:szCs w:val="24"/>
        </w:rPr>
        <w:t xml:space="preserve">деятельности </w:t>
      </w:r>
      <w:r w:rsidRPr="000A70EC">
        <w:rPr>
          <w:rFonts w:ascii="Times New Roman" w:hAnsi="Times New Roman" w:cs="Times New Roman"/>
          <w:b/>
          <w:sz w:val="24"/>
          <w:szCs w:val="24"/>
          <w:u w:val="single"/>
        </w:rPr>
        <w:t>по</w:t>
      </w:r>
      <w:r>
        <w:rPr>
          <w:rFonts w:ascii="Times New Roman" w:hAnsi="Times New Roman" w:cs="Times New Roman"/>
          <w:b/>
          <w:sz w:val="24"/>
          <w:szCs w:val="24"/>
          <w:u w:val="single"/>
        </w:rPr>
        <w:t xml:space="preserve"> специальности 44.02.01 «Дошкольное образование</w:t>
      </w:r>
      <w:r w:rsidRPr="000A70EC">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p>
    <w:p w:rsidR="00177CBF" w:rsidRPr="001E14DD" w:rsidRDefault="00177CBF" w:rsidP="00CA4F3C">
      <w:pPr>
        <w:pStyle w:val="ConsPlusNonformat"/>
        <w:jc w:val="center"/>
        <w:rPr>
          <w:rFonts w:ascii="Times New Roman" w:hAnsi="Times New Roman" w:cs="Times New Roman"/>
          <w:sz w:val="24"/>
          <w:szCs w:val="24"/>
        </w:rPr>
      </w:pPr>
    </w:p>
    <w:p w:rsidR="00177CBF" w:rsidRPr="000A70EC" w:rsidRDefault="00177CBF" w:rsidP="00CA4F3C">
      <w:pPr>
        <w:pStyle w:val="ConsPlusNonformat"/>
        <w:jc w:val="center"/>
        <w:rPr>
          <w:rFonts w:ascii="Times New Roman" w:hAnsi="Times New Roman" w:cs="Times New Roman"/>
          <w:sz w:val="24"/>
          <w:szCs w:val="24"/>
        </w:rPr>
      </w:pPr>
      <w:r w:rsidRPr="000A70EC">
        <w:rPr>
          <w:rFonts w:ascii="Times New Roman" w:hAnsi="Times New Roman" w:cs="Times New Roman"/>
          <w:sz w:val="24"/>
          <w:szCs w:val="24"/>
        </w:rPr>
        <w:t xml:space="preserve">Областное государственное бюджетное </w:t>
      </w:r>
      <w:r>
        <w:rPr>
          <w:rFonts w:ascii="Times New Roman" w:hAnsi="Times New Roman" w:cs="Times New Roman"/>
          <w:sz w:val="24"/>
          <w:szCs w:val="24"/>
        </w:rPr>
        <w:t xml:space="preserve">профессиональное </w:t>
      </w:r>
      <w:r w:rsidRPr="000A70EC">
        <w:rPr>
          <w:rFonts w:ascii="Times New Roman" w:hAnsi="Times New Roman" w:cs="Times New Roman"/>
          <w:sz w:val="24"/>
          <w:szCs w:val="24"/>
        </w:rPr>
        <w:t>образовательное учреждение</w:t>
      </w:r>
      <w:r>
        <w:rPr>
          <w:rFonts w:ascii="Times New Roman" w:hAnsi="Times New Roman" w:cs="Times New Roman"/>
          <w:sz w:val="24"/>
          <w:szCs w:val="24"/>
        </w:rPr>
        <w:t xml:space="preserve"> «Ульяновский педагогический</w:t>
      </w:r>
      <w:r w:rsidRPr="000A70EC">
        <w:rPr>
          <w:rFonts w:ascii="Times New Roman" w:hAnsi="Times New Roman" w:cs="Times New Roman"/>
          <w:sz w:val="24"/>
          <w:szCs w:val="24"/>
        </w:rPr>
        <w:t xml:space="preserve"> колледж</w:t>
      </w:r>
      <w:r>
        <w:rPr>
          <w:rFonts w:ascii="Times New Roman" w:hAnsi="Times New Roman" w:cs="Times New Roman"/>
          <w:sz w:val="24"/>
          <w:szCs w:val="24"/>
        </w:rPr>
        <w:t>»</w:t>
      </w:r>
    </w:p>
    <w:p w:rsidR="00177CBF" w:rsidRPr="001E14DD" w:rsidRDefault="00177CBF" w:rsidP="00CA4F3C">
      <w:pPr>
        <w:pStyle w:val="ConsPlusNonformat"/>
        <w:rPr>
          <w:rFonts w:ascii="Times New Roman" w:hAnsi="Times New Roman" w:cs="Times New Roman"/>
          <w:sz w:val="24"/>
          <w:szCs w:val="24"/>
        </w:rPr>
      </w:pPr>
    </w:p>
    <w:p w:rsidR="00177CBF" w:rsidRPr="001E14DD" w:rsidRDefault="00177CBF" w:rsidP="00CA4F3C">
      <w:pPr>
        <w:pStyle w:val="ConsPlusNonformat"/>
        <w:jc w:val="both"/>
        <w:rPr>
          <w:rFonts w:ascii="Times New Roman" w:hAnsi="Times New Roman" w:cs="Times New Roman"/>
          <w:sz w:val="22"/>
          <w:szCs w:val="22"/>
        </w:rPr>
      </w:pPr>
    </w:p>
    <w:tbl>
      <w:tblPr>
        <w:tblW w:w="5000" w:type="pct"/>
        <w:tblCellSpacing w:w="5" w:type="nil"/>
        <w:tblInd w:w="-73" w:type="dxa"/>
        <w:tblBorders>
          <w:top w:val="single" w:sz="4" w:space="0" w:color="auto"/>
          <w:left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1057"/>
        <w:gridCol w:w="3851"/>
        <w:gridCol w:w="9812"/>
      </w:tblGrid>
      <w:tr w:rsidR="00177CBF" w:rsidRPr="0040058F">
        <w:trPr>
          <w:tblCellSpacing w:w="5" w:type="nil"/>
        </w:trPr>
        <w:tc>
          <w:tcPr>
            <w:tcW w:w="359" w:type="pct"/>
          </w:tcPr>
          <w:p w:rsidR="00177CBF" w:rsidRPr="001E14DD" w:rsidRDefault="00177CBF" w:rsidP="00216B69">
            <w:pPr>
              <w:pStyle w:val="ConsPlusCell"/>
              <w:jc w:val="center"/>
              <w:rPr>
                <w:rFonts w:ascii="Times New Roman" w:hAnsi="Times New Roman" w:cs="Times New Roman"/>
              </w:rPr>
            </w:pPr>
            <w:r w:rsidRPr="001E14DD">
              <w:rPr>
                <w:rFonts w:ascii="Times New Roman" w:hAnsi="Times New Roman" w:cs="Times New Roman"/>
              </w:rPr>
              <w:t xml:space="preserve">N  </w:t>
            </w:r>
            <w:r>
              <w:rPr>
                <w:rFonts w:ascii="Times New Roman" w:hAnsi="Times New Roman" w:cs="Times New Roman"/>
              </w:rPr>
              <w:br/>
              <w:t>кабинета</w:t>
            </w:r>
          </w:p>
        </w:tc>
        <w:tc>
          <w:tcPr>
            <w:tcW w:w="1308" w:type="pct"/>
          </w:tcPr>
          <w:p w:rsidR="00177CBF" w:rsidRPr="001E14DD" w:rsidRDefault="00177CBF" w:rsidP="00216B69">
            <w:pPr>
              <w:pStyle w:val="ConsPlusCell"/>
              <w:jc w:val="center"/>
              <w:rPr>
                <w:rFonts w:ascii="Times New Roman" w:hAnsi="Times New Roman" w:cs="Times New Roman"/>
              </w:rPr>
            </w:pPr>
            <w:r>
              <w:rPr>
                <w:rFonts w:ascii="Times New Roman" w:hAnsi="Times New Roman" w:cs="Times New Roman"/>
              </w:rPr>
              <w:t>Н</w:t>
            </w:r>
            <w:r w:rsidRPr="001E14DD">
              <w:rPr>
                <w:rFonts w:ascii="Times New Roman" w:hAnsi="Times New Roman" w:cs="Times New Roman"/>
              </w:rPr>
              <w:t>аименование предмета, дисциплины (модуля) в соответствии с учебным планом</w:t>
            </w:r>
          </w:p>
        </w:tc>
        <w:tc>
          <w:tcPr>
            <w:tcW w:w="3333" w:type="pct"/>
          </w:tcPr>
          <w:p w:rsidR="00177CBF" w:rsidRPr="001E14DD" w:rsidRDefault="00177CBF" w:rsidP="00216B69">
            <w:pPr>
              <w:pStyle w:val="ConsPlusCell"/>
              <w:jc w:val="center"/>
              <w:rPr>
                <w:rFonts w:ascii="Times New Roman" w:hAnsi="Times New Roman" w:cs="Times New Roman"/>
              </w:rPr>
            </w:pPr>
            <w:r w:rsidRPr="001E14DD">
              <w:rPr>
                <w:rFonts w:ascii="Times New Roman" w:hAnsi="Times New Roman" w:cs="Times New Roman"/>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r>
    </w:tbl>
    <w:p w:rsidR="00177CBF" w:rsidRPr="001E14DD" w:rsidRDefault="00177CBF" w:rsidP="00CA4F3C">
      <w:pPr>
        <w:pStyle w:val="ConsPlusNormal"/>
        <w:jc w:val="both"/>
        <w:rPr>
          <w:rFonts w:ascii="Times New Roman" w:hAnsi="Times New Roman" w:cs="Times New Roman"/>
          <w:sz w:val="2"/>
          <w:szCs w:val="2"/>
        </w:rPr>
      </w:pPr>
    </w:p>
    <w:tbl>
      <w:tblPr>
        <w:tblW w:w="5000" w:type="pct"/>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1151"/>
        <w:gridCol w:w="3804"/>
        <w:gridCol w:w="9765"/>
      </w:tblGrid>
      <w:tr w:rsidR="00177CBF" w:rsidRPr="0040058F">
        <w:trPr>
          <w:tblHeader/>
          <w:tblCellSpacing w:w="5" w:type="nil"/>
        </w:trPr>
        <w:tc>
          <w:tcPr>
            <w:tcW w:w="391" w:type="pct"/>
          </w:tcPr>
          <w:p w:rsidR="00177CBF" w:rsidRPr="001E14DD" w:rsidRDefault="00177CBF" w:rsidP="00216B69">
            <w:pPr>
              <w:pStyle w:val="ConsPlusCell"/>
              <w:jc w:val="center"/>
              <w:rPr>
                <w:rFonts w:ascii="Times New Roman" w:hAnsi="Times New Roman" w:cs="Times New Roman"/>
              </w:rPr>
            </w:pPr>
            <w:r w:rsidRPr="001E14DD">
              <w:rPr>
                <w:rFonts w:ascii="Times New Roman" w:hAnsi="Times New Roman" w:cs="Times New Roman"/>
              </w:rPr>
              <w:t>1</w:t>
            </w:r>
          </w:p>
        </w:tc>
        <w:tc>
          <w:tcPr>
            <w:tcW w:w="1292" w:type="pct"/>
          </w:tcPr>
          <w:p w:rsidR="00177CBF" w:rsidRPr="00302DEB" w:rsidRDefault="00177CBF" w:rsidP="00216B69">
            <w:pPr>
              <w:pStyle w:val="ConsPlusCell"/>
              <w:jc w:val="center"/>
              <w:rPr>
                <w:rFonts w:ascii="Times New Roman" w:hAnsi="Times New Roman" w:cs="Times New Roman"/>
              </w:rPr>
            </w:pPr>
            <w:r w:rsidRPr="00302DEB">
              <w:rPr>
                <w:rFonts w:ascii="Times New Roman" w:hAnsi="Times New Roman" w:cs="Times New Roman"/>
              </w:rPr>
              <w:t>2</w:t>
            </w:r>
          </w:p>
        </w:tc>
        <w:tc>
          <w:tcPr>
            <w:tcW w:w="3317" w:type="pct"/>
          </w:tcPr>
          <w:p w:rsidR="00177CBF" w:rsidRPr="001E14DD" w:rsidRDefault="00177CBF" w:rsidP="00216B69">
            <w:pPr>
              <w:pStyle w:val="ConsPlusCell"/>
              <w:jc w:val="center"/>
              <w:rPr>
                <w:rFonts w:ascii="Times New Roman" w:hAnsi="Times New Roman" w:cs="Times New Roman"/>
              </w:rPr>
            </w:pPr>
            <w:r w:rsidRPr="001E14DD">
              <w:rPr>
                <w:rFonts w:ascii="Times New Roman" w:hAnsi="Times New Roman" w:cs="Times New Roman"/>
              </w:rPr>
              <w:t>3</w:t>
            </w:r>
          </w:p>
        </w:tc>
      </w:tr>
      <w:tr w:rsidR="00177CBF" w:rsidRPr="0040058F">
        <w:trPr>
          <w:trHeight w:val="60"/>
          <w:tblCellSpacing w:w="5" w:type="nil"/>
        </w:trPr>
        <w:tc>
          <w:tcPr>
            <w:tcW w:w="391" w:type="pct"/>
          </w:tcPr>
          <w:p w:rsidR="00177CBF" w:rsidRDefault="00177CBF" w:rsidP="009E2380">
            <w:pPr>
              <w:pStyle w:val="ConsPlusCell"/>
              <w:jc w:val="center"/>
              <w:rPr>
                <w:rFonts w:ascii="Times New Roman" w:hAnsi="Times New Roman" w:cs="Times New Roman"/>
              </w:rPr>
            </w:pPr>
            <w:r>
              <w:rPr>
                <w:rFonts w:ascii="Times New Roman" w:hAnsi="Times New Roman" w:cs="Times New Roman"/>
              </w:rPr>
              <w:t>102</w:t>
            </w:r>
          </w:p>
        </w:tc>
        <w:tc>
          <w:tcPr>
            <w:tcW w:w="1292" w:type="pct"/>
          </w:tcPr>
          <w:p w:rsidR="00177CBF" w:rsidRDefault="00177CBF" w:rsidP="009E2380">
            <w:pPr>
              <w:pStyle w:val="ConsPlusCell"/>
              <w:rPr>
                <w:rFonts w:ascii="Times New Roman" w:hAnsi="Times New Roman" w:cs="Times New Roman"/>
              </w:rPr>
            </w:pPr>
            <w:r>
              <w:rPr>
                <w:rFonts w:ascii="Times New Roman" w:hAnsi="Times New Roman" w:cs="Times New Roman"/>
              </w:rPr>
              <w:t>Теория и методика музыкального воспитания с практикумом, Культурологическое образование в ДОУ</w:t>
            </w:r>
          </w:p>
        </w:tc>
        <w:tc>
          <w:tcPr>
            <w:tcW w:w="3317" w:type="pct"/>
          </w:tcPr>
          <w:p w:rsidR="00177CBF" w:rsidRPr="0040058F" w:rsidRDefault="00177CBF" w:rsidP="009E2380">
            <w:pPr>
              <w:spacing w:after="0" w:line="240" w:lineRule="auto"/>
              <w:jc w:val="both"/>
              <w:rPr>
                <w:rFonts w:ascii="Times New Roman" w:hAnsi="Times New Roman"/>
                <w:b/>
                <w:sz w:val="20"/>
                <w:szCs w:val="20"/>
              </w:rPr>
            </w:pPr>
            <w:r w:rsidRPr="0040058F">
              <w:rPr>
                <w:rFonts w:ascii="Times New Roman" w:hAnsi="Times New Roman"/>
                <w:b/>
                <w:sz w:val="20"/>
                <w:szCs w:val="20"/>
              </w:rPr>
              <w:t>Кабинет музыки и методики музыкального воспитания:</w:t>
            </w:r>
          </w:p>
          <w:p w:rsidR="00177CBF" w:rsidRPr="0040058F" w:rsidRDefault="00177CBF" w:rsidP="009E2380">
            <w:pPr>
              <w:tabs>
                <w:tab w:val="left" w:pos="360"/>
                <w:tab w:val="left" w:pos="1134"/>
              </w:tabs>
              <w:spacing w:after="0" w:line="240" w:lineRule="auto"/>
              <w:jc w:val="both"/>
              <w:rPr>
                <w:rFonts w:ascii="Times New Roman" w:hAnsi="Times New Roman"/>
                <w:sz w:val="20"/>
                <w:szCs w:val="20"/>
              </w:rPr>
            </w:pPr>
            <w:r w:rsidRPr="0040058F">
              <w:rPr>
                <w:rFonts w:ascii="Times New Roman" w:hAnsi="Times New Roman"/>
                <w:sz w:val="20"/>
                <w:szCs w:val="20"/>
              </w:rPr>
              <w:t>Оборудование учебного кабинета: 30 посадочных мест (по количеству обучающихся); рабочее место преподавателя;</w:t>
            </w:r>
            <w:r w:rsidRPr="0040058F">
              <w:rPr>
                <w:rFonts w:ascii="Times New Roman" w:hAnsi="Times New Roman"/>
                <w:sz w:val="20"/>
                <w:szCs w:val="20"/>
              </w:rPr>
              <w:tab/>
              <w:t xml:space="preserve">шкафы для учебно-методической литературы; аудиторная доска; </w:t>
            </w:r>
            <w:r w:rsidRPr="0040058F">
              <w:rPr>
                <w:rFonts w:ascii="Times New Roman" w:hAnsi="Times New Roman"/>
                <w:sz w:val="20"/>
                <w:szCs w:val="20"/>
              </w:rPr>
              <w:tab/>
              <w:t>комплект учебно-наглядных пособий</w:t>
            </w:r>
          </w:p>
          <w:p w:rsidR="00177CBF" w:rsidRPr="0040058F" w:rsidRDefault="00177CBF" w:rsidP="009E2380">
            <w:pPr>
              <w:tabs>
                <w:tab w:val="left" w:pos="360"/>
                <w:tab w:val="left" w:pos="1134"/>
              </w:tabs>
              <w:spacing w:after="0" w:line="240" w:lineRule="auto"/>
              <w:jc w:val="both"/>
              <w:rPr>
                <w:rFonts w:ascii="Times New Roman" w:hAnsi="Times New Roman"/>
                <w:sz w:val="20"/>
                <w:szCs w:val="20"/>
              </w:rPr>
            </w:pPr>
            <w:r w:rsidRPr="0040058F">
              <w:rPr>
                <w:rFonts w:ascii="Times New Roman" w:hAnsi="Times New Roman"/>
                <w:sz w:val="20"/>
                <w:szCs w:val="20"/>
              </w:rPr>
              <w:t>Технические средства обучения: компьютер ноутбук</w:t>
            </w:r>
            <w:r w:rsidRPr="0040058F">
              <w:rPr>
                <w:rFonts w:ascii="Times New Roman" w:hAnsi="Times New Roman"/>
                <w:sz w:val="20"/>
                <w:szCs w:val="20"/>
              </w:rPr>
              <w:tab/>
            </w:r>
          </w:p>
          <w:p w:rsidR="00177CBF" w:rsidRPr="0040058F" w:rsidRDefault="00177CBF" w:rsidP="009E2380">
            <w:pPr>
              <w:spacing w:after="0" w:line="240" w:lineRule="auto"/>
              <w:jc w:val="both"/>
              <w:rPr>
                <w:rFonts w:ascii="Times New Roman" w:hAnsi="Times New Roman"/>
                <w:b/>
                <w:sz w:val="20"/>
                <w:szCs w:val="20"/>
              </w:rPr>
            </w:pPr>
            <w:r w:rsidRPr="0040058F">
              <w:rPr>
                <w:rFonts w:ascii="Times New Roman" w:hAnsi="Times New Roman"/>
                <w:sz w:val="20"/>
                <w:szCs w:val="20"/>
              </w:rPr>
              <w:t>Дидактическое обеспечение: по каждой теме УД и МДК, методические указания и рекомендации средства контроля</w:t>
            </w:r>
            <w:r>
              <w:rPr>
                <w:rFonts w:ascii="Times New Roman" w:hAnsi="Times New Roman"/>
                <w:sz w:val="20"/>
                <w:szCs w:val="20"/>
              </w:rPr>
              <w:t>, музыкальный инструмент</w:t>
            </w:r>
          </w:p>
        </w:tc>
      </w:tr>
      <w:tr w:rsidR="00177CBF" w:rsidRPr="0040058F">
        <w:trPr>
          <w:trHeight w:val="60"/>
          <w:tblCellSpacing w:w="5" w:type="nil"/>
        </w:trPr>
        <w:tc>
          <w:tcPr>
            <w:tcW w:w="391" w:type="pct"/>
          </w:tcPr>
          <w:p w:rsidR="00177CBF" w:rsidRPr="001E14DD" w:rsidRDefault="00177CBF" w:rsidP="009E2380">
            <w:pPr>
              <w:pStyle w:val="ConsPlusCell"/>
              <w:jc w:val="center"/>
              <w:rPr>
                <w:rFonts w:ascii="Times New Roman" w:hAnsi="Times New Roman" w:cs="Times New Roman"/>
              </w:rPr>
            </w:pPr>
            <w:r>
              <w:rPr>
                <w:rFonts w:ascii="Times New Roman" w:hAnsi="Times New Roman" w:cs="Times New Roman"/>
              </w:rPr>
              <w:t>115</w:t>
            </w:r>
          </w:p>
        </w:tc>
        <w:tc>
          <w:tcPr>
            <w:tcW w:w="1292" w:type="pct"/>
          </w:tcPr>
          <w:p w:rsidR="00177CBF" w:rsidRPr="00302DEB" w:rsidRDefault="00177CBF" w:rsidP="009E2380">
            <w:pPr>
              <w:pStyle w:val="ConsPlusCell"/>
              <w:rPr>
                <w:rFonts w:ascii="Times New Roman" w:hAnsi="Times New Roman" w:cs="Times New Roman"/>
              </w:rPr>
            </w:pPr>
            <w:r w:rsidRPr="002C08AC">
              <w:rPr>
                <w:rFonts w:ascii="Times New Roman" w:hAnsi="Times New Roman" w:cs="Times New Roman"/>
              </w:rPr>
              <w:t>Основы безопасности жизнедеятельности</w:t>
            </w:r>
            <w:r>
              <w:rPr>
                <w:rFonts w:ascii="Times New Roman" w:hAnsi="Times New Roman" w:cs="Times New Roman"/>
              </w:rPr>
              <w:t>, Безопасность жизнедеятельности</w:t>
            </w:r>
          </w:p>
        </w:tc>
        <w:tc>
          <w:tcPr>
            <w:tcW w:w="3317" w:type="pct"/>
          </w:tcPr>
          <w:p w:rsidR="00177CBF" w:rsidRPr="0040058F" w:rsidRDefault="00177CBF" w:rsidP="009E2380">
            <w:pPr>
              <w:spacing w:after="0" w:line="240" w:lineRule="auto"/>
              <w:jc w:val="both"/>
              <w:rPr>
                <w:rFonts w:ascii="Times New Roman" w:hAnsi="Times New Roman"/>
                <w:b/>
                <w:sz w:val="20"/>
                <w:szCs w:val="20"/>
              </w:rPr>
            </w:pPr>
            <w:r w:rsidRPr="0040058F">
              <w:rPr>
                <w:rFonts w:ascii="Times New Roman" w:hAnsi="Times New Roman"/>
                <w:b/>
                <w:sz w:val="20"/>
                <w:szCs w:val="20"/>
              </w:rPr>
              <w:t xml:space="preserve">Кабинет безопасности жизнедеятельности: </w:t>
            </w:r>
          </w:p>
          <w:p w:rsidR="00177CBF" w:rsidRPr="0040058F" w:rsidRDefault="00177CBF" w:rsidP="009E2380">
            <w:pPr>
              <w:tabs>
                <w:tab w:val="left" w:pos="360"/>
                <w:tab w:val="left" w:pos="1134"/>
              </w:tabs>
              <w:spacing w:after="0" w:line="240" w:lineRule="auto"/>
              <w:jc w:val="both"/>
              <w:rPr>
                <w:rFonts w:ascii="Times New Roman" w:hAnsi="Times New Roman"/>
                <w:sz w:val="20"/>
                <w:szCs w:val="20"/>
              </w:rPr>
            </w:pPr>
            <w:r w:rsidRPr="0040058F">
              <w:rPr>
                <w:rFonts w:ascii="Times New Roman" w:hAnsi="Times New Roman"/>
                <w:sz w:val="20"/>
                <w:szCs w:val="20"/>
              </w:rPr>
              <w:t>Оборудование учебного кабинета: 25 посадочных мест (по количеству обучающихся); рабочее место преподавателя;</w:t>
            </w:r>
            <w:r w:rsidRPr="0040058F">
              <w:rPr>
                <w:rFonts w:ascii="Times New Roman" w:hAnsi="Times New Roman"/>
                <w:sz w:val="20"/>
                <w:szCs w:val="20"/>
              </w:rPr>
              <w:tab/>
              <w:t xml:space="preserve">шкафы для учебно-методической литературы; аудиторная доска; </w:t>
            </w:r>
            <w:r w:rsidRPr="0040058F">
              <w:rPr>
                <w:rFonts w:ascii="Times New Roman" w:hAnsi="Times New Roman"/>
                <w:sz w:val="20"/>
                <w:szCs w:val="20"/>
              </w:rPr>
              <w:tab/>
              <w:t>комплект учебно-наглядных пособий, противогазы, респираторы, защитные костюмы, прибор дозиметрического контроля,</w:t>
            </w:r>
          </w:p>
          <w:p w:rsidR="00177CBF" w:rsidRPr="0040058F" w:rsidRDefault="00177CBF" w:rsidP="009E2380">
            <w:pPr>
              <w:tabs>
                <w:tab w:val="left" w:pos="360"/>
                <w:tab w:val="left" w:pos="1134"/>
              </w:tabs>
              <w:spacing w:after="0" w:line="240" w:lineRule="auto"/>
              <w:jc w:val="both"/>
              <w:rPr>
                <w:rFonts w:ascii="Times New Roman" w:hAnsi="Times New Roman"/>
                <w:sz w:val="20"/>
                <w:szCs w:val="20"/>
              </w:rPr>
            </w:pPr>
            <w:r w:rsidRPr="0040058F">
              <w:rPr>
                <w:rFonts w:ascii="Times New Roman" w:hAnsi="Times New Roman"/>
                <w:sz w:val="20"/>
                <w:szCs w:val="20"/>
              </w:rPr>
              <w:t>перевязочный материал, шины, жгуты, индивидуальный противохимический пакет ватно-марлевая повязка, медицинская сумка в комплекте, индивидуальные перевязочные пакеты, макет АКМ 74</w:t>
            </w:r>
          </w:p>
          <w:p w:rsidR="00177CBF" w:rsidRPr="0040058F" w:rsidRDefault="00177CBF" w:rsidP="009E2380">
            <w:pPr>
              <w:tabs>
                <w:tab w:val="left" w:pos="360"/>
                <w:tab w:val="left" w:pos="1134"/>
              </w:tabs>
              <w:spacing w:after="0" w:line="240" w:lineRule="auto"/>
              <w:jc w:val="both"/>
              <w:rPr>
                <w:rFonts w:ascii="Times New Roman" w:hAnsi="Times New Roman"/>
                <w:sz w:val="20"/>
                <w:szCs w:val="20"/>
              </w:rPr>
            </w:pPr>
            <w:r w:rsidRPr="0040058F">
              <w:rPr>
                <w:rFonts w:ascii="Times New Roman" w:hAnsi="Times New Roman"/>
                <w:sz w:val="20"/>
                <w:szCs w:val="20"/>
              </w:rPr>
              <w:t xml:space="preserve">Дидактическое обеспечение: таблицы по разделам, приборы, оборудование, штативы, демонстрационные столики, стенды, </w:t>
            </w:r>
          </w:p>
        </w:tc>
      </w:tr>
      <w:tr w:rsidR="00177CBF" w:rsidRPr="0040058F">
        <w:trPr>
          <w:trHeight w:val="60"/>
          <w:tblCellSpacing w:w="5" w:type="nil"/>
        </w:trPr>
        <w:tc>
          <w:tcPr>
            <w:tcW w:w="391" w:type="pct"/>
          </w:tcPr>
          <w:p w:rsidR="00177CBF" w:rsidRDefault="00177CBF" w:rsidP="009E2380">
            <w:pPr>
              <w:pStyle w:val="ConsPlusCell"/>
              <w:jc w:val="center"/>
              <w:rPr>
                <w:rFonts w:ascii="Times New Roman" w:hAnsi="Times New Roman" w:cs="Times New Roman"/>
              </w:rPr>
            </w:pPr>
            <w:r>
              <w:rPr>
                <w:rFonts w:ascii="Times New Roman" w:hAnsi="Times New Roman" w:cs="Times New Roman"/>
              </w:rPr>
              <w:t>201</w:t>
            </w:r>
          </w:p>
        </w:tc>
        <w:tc>
          <w:tcPr>
            <w:tcW w:w="1292" w:type="pct"/>
          </w:tcPr>
          <w:p w:rsidR="00177CBF" w:rsidRDefault="00177CBF" w:rsidP="009E2380">
            <w:pPr>
              <w:pStyle w:val="ConsPlusCell"/>
              <w:rPr>
                <w:rFonts w:ascii="Times New Roman" w:hAnsi="Times New Roman" w:cs="Times New Roman"/>
              </w:rPr>
            </w:pPr>
            <w:r>
              <w:rPr>
                <w:rFonts w:ascii="Times New Roman" w:hAnsi="Times New Roman" w:cs="Times New Roman"/>
              </w:rPr>
              <w:t>Литература, МХК</w:t>
            </w:r>
          </w:p>
        </w:tc>
        <w:tc>
          <w:tcPr>
            <w:tcW w:w="3317" w:type="pct"/>
          </w:tcPr>
          <w:p w:rsidR="00177CBF" w:rsidRPr="0040058F" w:rsidRDefault="00177CBF" w:rsidP="009E2380">
            <w:pPr>
              <w:tabs>
                <w:tab w:val="left" w:pos="360"/>
                <w:tab w:val="left" w:pos="1134"/>
              </w:tabs>
              <w:spacing w:after="0" w:line="240" w:lineRule="auto"/>
              <w:jc w:val="both"/>
              <w:rPr>
                <w:rFonts w:ascii="Times New Roman" w:hAnsi="Times New Roman"/>
                <w:b/>
                <w:sz w:val="20"/>
                <w:szCs w:val="20"/>
              </w:rPr>
            </w:pPr>
            <w:r w:rsidRPr="0040058F">
              <w:rPr>
                <w:rFonts w:ascii="Times New Roman" w:hAnsi="Times New Roman"/>
                <w:b/>
                <w:sz w:val="20"/>
                <w:szCs w:val="20"/>
              </w:rPr>
              <w:t>Кабинет литературы:</w:t>
            </w:r>
          </w:p>
          <w:p w:rsidR="00177CBF" w:rsidRPr="0040058F" w:rsidRDefault="00177CBF" w:rsidP="009E2380">
            <w:pPr>
              <w:tabs>
                <w:tab w:val="left" w:pos="360"/>
                <w:tab w:val="left" w:pos="1134"/>
              </w:tabs>
              <w:spacing w:after="0" w:line="240" w:lineRule="auto"/>
              <w:jc w:val="both"/>
              <w:rPr>
                <w:rFonts w:ascii="Times New Roman" w:hAnsi="Times New Roman"/>
                <w:sz w:val="20"/>
                <w:szCs w:val="20"/>
              </w:rPr>
            </w:pPr>
            <w:r w:rsidRPr="0040058F">
              <w:rPr>
                <w:rFonts w:ascii="Times New Roman" w:hAnsi="Times New Roman"/>
                <w:sz w:val="20"/>
                <w:szCs w:val="20"/>
              </w:rPr>
              <w:t>Оборудование учебного кабинета: 25 посадочных мест (по количеству обучающихся); рабочее место преподавателя;</w:t>
            </w:r>
            <w:r w:rsidRPr="0040058F">
              <w:rPr>
                <w:rFonts w:ascii="Times New Roman" w:hAnsi="Times New Roman"/>
                <w:sz w:val="20"/>
                <w:szCs w:val="20"/>
              </w:rPr>
              <w:tab/>
              <w:t xml:space="preserve">шкафы для учебно-методической литературы; аудиторная доска; </w:t>
            </w:r>
            <w:r w:rsidRPr="0040058F">
              <w:rPr>
                <w:rFonts w:ascii="Times New Roman" w:hAnsi="Times New Roman"/>
                <w:sz w:val="20"/>
                <w:szCs w:val="20"/>
              </w:rPr>
              <w:tab/>
              <w:t>комплект учебно-наглядных пособий</w:t>
            </w:r>
          </w:p>
          <w:p w:rsidR="00177CBF" w:rsidRPr="0040058F" w:rsidRDefault="00177CBF" w:rsidP="009E2380">
            <w:pPr>
              <w:tabs>
                <w:tab w:val="left" w:pos="360"/>
                <w:tab w:val="left" w:pos="1134"/>
              </w:tabs>
              <w:spacing w:after="0" w:line="240" w:lineRule="auto"/>
              <w:jc w:val="both"/>
              <w:rPr>
                <w:rFonts w:ascii="Times New Roman" w:hAnsi="Times New Roman"/>
                <w:sz w:val="20"/>
                <w:szCs w:val="20"/>
              </w:rPr>
            </w:pPr>
            <w:r w:rsidRPr="0040058F">
              <w:rPr>
                <w:rFonts w:ascii="Times New Roman" w:hAnsi="Times New Roman"/>
                <w:sz w:val="20"/>
                <w:szCs w:val="20"/>
              </w:rPr>
              <w:t>Технические средства обучения: компьютер ноутбук</w:t>
            </w:r>
            <w:r w:rsidRPr="0040058F">
              <w:rPr>
                <w:rFonts w:ascii="Times New Roman" w:hAnsi="Times New Roman"/>
                <w:sz w:val="20"/>
                <w:szCs w:val="20"/>
              </w:rPr>
              <w:tab/>
            </w:r>
          </w:p>
          <w:p w:rsidR="00177CBF" w:rsidRPr="0040058F" w:rsidRDefault="00177CBF" w:rsidP="009E2380">
            <w:pPr>
              <w:tabs>
                <w:tab w:val="left" w:pos="360"/>
                <w:tab w:val="left" w:pos="1134"/>
              </w:tabs>
              <w:spacing w:after="0" w:line="240" w:lineRule="auto"/>
              <w:jc w:val="both"/>
              <w:rPr>
                <w:rFonts w:ascii="Times New Roman" w:hAnsi="Times New Roman"/>
                <w:b/>
                <w:sz w:val="20"/>
                <w:szCs w:val="20"/>
              </w:rPr>
            </w:pPr>
            <w:r w:rsidRPr="0040058F">
              <w:rPr>
                <w:rFonts w:ascii="Times New Roman" w:hAnsi="Times New Roman"/>
                <w:sz w:val="20"/>
                <w:szCs w:val="20"/>
              </w:rPr>
              <w:t>Дидактическое обеспечение: по каждой теме УД и МДК, методические указания и рекомендации средства контроля</w:t>
            </w:r>
          </w:p>
        </w:tc>
      </w:tr>
      <w:tr w:rsidR="00177CBF" w:rsidRPr="0040058F">
        <w:trPr>
          <w:trHeight w:val="60"/>
          <w:tblCellSpacing w:w="5" w:type="nil"/>
        </w:trPr>
        <w:tc>
          <w:tcPr>
            <w:tcW w:w="391" w:type="pct"/>
          </w:tcPr>
          <w:p w:rsidR="00177CBF" w:rsidRDefault="00177CBF" w:rsidP="009E2380">
            <w:pPr>
              <w:pStyle w:val="ConsPlusCell"/>
              <w:jc w:val="center"/>
              <w:rPr>
                <w:rFonts w:ascii="Times New Roman" w:hAnsi="Times New Roman" w:cs="Times New Roman"/>
              </w:rPr>
            </w:pPr>
            <w:r>
              <w:rPr>
                <w:rFonts w:ascii="Times New Roman" w:hAnsi="Times New Roman" w:cs="Times New Roman"/>
              </w:rPr>
              <w:t>202</w:t>
            </w:r>
          </w:p>
        </w:tc>
        <w:tc>
          <w:tcPr>
            <w:tcW w:w="1292" w:type="pct"/>
          </w:tcPr>
          <w:p w:rsidR="00177CBF" w:rsidRDefault="00177CBF" w:rsidP="009E2380">
            <w:pPr>
              <w:pStyle w:val="ConsPlusCell"/>
              <w:jc w:val="both"/>
              <w:rPr>
                <w:rFonts w:ascii="Times New Roman" w:hAnsi="Times New Roman" w:cs="Times New Roman"/>
              </w:rPr>
            </w:pPr>
            <w:r>
              <w:rPr>
                <w:rFonts w:ascii="Times New Roman" w:hAnsi="Times New Roman" w:cs="Times New Roman"/>
              </w:rPr>
              <w:t>История, Основы философии, Правовое обеспечение профессиональной деятельности, Основы права, Основы предпринимательской деятельности, технология профессионально личностного развития, основы права</w:t>
            </w:r>
          </w:p>
        </w:tc>
        <w:tc>
          <w:tcPr>
            <w:tcW w:w="3317" w:type="pct"/>
          </w:tcPr>
          <w:p w:rsidR="00177CBF" w:rsidRPr="0040058F" w:rsidRDefault="00177CBF" w:rsidP="009E2380">
            <w:pPr>
              <w:spacing w:after="0" w:line="240" w:lineRule="auto"/>
              <w:jc w:val="both"/>
              <w:rPr>
                <w:rFonts w:ascii="Times New Roman" w:hAnsi="Times New Roman"/>
                <w:b/>
                <w:sz w:val="20"/>
                <w:szCs w:val="20"/>
              </w:rPr>
            </w:pPr>
            <w:r w:rsidRPr="0040058F">
              <w:rPr>
                <w:rFonts w:ascii="Times New Roman" w:hAnsi="Times New Roman"/>
                <w:b/>
                <w:sz w:val="20"/>
                <w:szCs w:val="20"/>
              </w:rPr>
              <w:t>Кабинет истории:</w:t>
            </w:r>
          </w:p>
          <w:p w:rsidR="00177CBF" w:rsidRPr="0040058F" w:rsidRDefault="00177CBF" w:rsidP="009E2380">
            <w:pPr>
              <w:tabs>
                <w:tab w:val="left" w:pos="360"/>
                <w:tab w:val="left" w:pos="1134"/>
              </w:tabs>
              <w:spacing w:after="0" w:line="240" w:lineRule="auto"/>
              <w:jc w:val="both"/>
              <w:rPr>
                <w:rFonts w:ascii="Times New Roman" w:hAnsi="Times New Roman"/>
                <w:sz w:val="20"/>
                <w:szCs w:val="20"/>
              </w:rPr>
            </w:pPr>
            <w:r w:rsidRPr="0040058F">
              <w:rPr>
                <w:rFonts w:ascii="Times New Roman" w:hAnsi="Times New Roman"/>
                <w:sz w:val="20"/>
                <w:szCs w:val="20"/>
              </w:rPr>
              <w:t>Оборудование учебного кабинета: 26 посадочных мест (по количеству обучающихся); рабочее место преподавателя;</w:t>
            </w:r>
            <w:r w:rsidRPr="0040058F">
              <w:rPr>
                <w:rFonts w:ascii="Times New Roman" w:hAnsi="Times New Roman"/>
                <w:sz w:val="20"/>
                <w:szCs w:val="20"/>
              </w:rPr>
              <w:tab/>
              <w:t xml:space="preserve">шкафы для учебно-методической литературы; аудиторная доска; </w:t>
            </w:r>
            <w:r w:rsidRPr="0040058F">
              <w:rPr>
                <w:rFonts w:ascii="Times New Roman" w:hAnsi="Times New Roman"/>
                <w:sz w:val="20"/>
                <w:szCs w:val="20"/>
              </w:rPr>
              <w:tab/>
              <w:t>комплект учебно-наглядных пособий</w:t>
            </w:r>
          </w:p>
          <w:p w:rsidR="00177CBF" w:rsidRPr="0040058F" w:rsidRDefault="00177CBF" w:rsidP="009E2380">
            <w:pPr>
              <w:spacing w:after="0" w:line="240" w:lineRule="auto"/>
              <w:jc w:val="both"/>
              <w:rPr>
                <w:rFonts w:ascii="Times New Roman" w:hAnsi="Times New Roman"/>
                <w:sz w:val="20"/>
                <w:szCs w:val="20"/>
              </w:rPr>
            </w:pPr>
            <w:r w:rsidRPr="0040058F">
              <w:rPr>
                <w:rFonts w:ascii="Times New Roman" w:hAnsi="Times New Roman"/>
                <w:sz w:val="20"/>
                <w:szCs w:val="20"/>
              </w:rPr>
              <w:t>Технические средства обучения: компьютер ноутбук</w:t>
            </w:r>
          </w:p>
          <w:p w:rsidR="00177CBF" w:rsidRPr="0040058F" w:rsidRDefault="00177CBF" w:rsidP="009E2380">
            <w:pPr>
              <w:spacing w:after="0" w:line="240" w:lineRule="auto"/>
              <w:jc w:val="both"/>
              <w:rPr>
                <w:rFonts w:ascii="Times New Roman" w:hAnsi="Times New Roman"/>
                <w:b/>
                <w:sz w:val="20"/>
                <w:szCs w:val="20"/>
              </w:rPr>
            </w:pPr>
            <w:r w:rsidRPr="0040058F">
              <w:rPr>
                <w:rFonts w:ascii="Times New Roman" w:hAnsi="Times New Roman"/>
                <w:sz w:val="20"/>
                <w:szCs w:val="20"/>
              </w:rPr>
              <w:t>Дидактическое обеспечение: по каждой теме УД и МДК, комплект учебно-методических пособий, средства контроля, УМК , методические указания и рекомендации</w:t>
            </w:r>
          </w:p>
        </w:tc>
      </w:tr>
      <w:tr w:rsidR="00177CBF" w:rsidRPr="0040058F">
        <w:trPr>
          <w:trHeight w:val="60"/>
          <w:tblCellSpacing w:w="5" w:type="nil"/>
        </w:trPr>
        <w:tc>
          <w:tcPr>
            <w:tcW w:w="391" w:type="pct"/>
          </w:tcPr>
          <w:p w:rsidR="00177CBF" w:rsidRPr="001E14DD" w:rsidRDefault="00177CBF" w:rsidP="009E2380">
            <w:pPr>
              <w:pStyle w:val="ConsPlusCell"/>
              <w:jc w:val="center"/>
              <w:rPr>
                <w:rFonts w:ascii="Times New Roman" w:hAnsi="Times New Roman" w:cs="Times New Roman"/>
              </w:rPr>
            </w:pPr>
            <w:r>
              <w:rPr>
                <w:rFonts w:ascii="Times New Roman" w:hAnsi="Times New Roman" w:cs="Times New Roman"/>
              </w:rPr>
              <w:t>203</w:t>
            </w:r>
          </w:p>
          <w:p w:rsidR="00177CBF" w:rsidRPr="001E14DD" w:rsidRDefault="00177CBF" w:rsidP="009E2380">
            <w:pPr>
              <w:pStyle w:val="ConsPlusCell"/>
              <w:rPr>
                <w:rFonts w:ascii="Times New Roman" w:hAnsi="Times New Roman" w:cs="Times New Roman"/>
              </w:rPr>
            </w:pPr>
          </w:p>
          <w:p w:rsidR="00177CBF" w:rsidRPr="001E14DD" w:rsidRDefault="00177CBF" w:rsidP="009E2380">
            <w:pPr>
              <w:pStyle w:val="ConsPlusCell"/>
              <w:rPr>
                <w:rFonts w:ascii="Times New Roman" w:hAnsi="Times New Roman" w:cs="Times New Roman"/>
              </w:rPr>
            </w:pPr>
          </w:p>
          <w:p w:rsidR="00177CBF" w:rsidRPr="001E14DD" w:rsidRDefault="00177CBF" w:rsidP="009E2380">
            <w:pPr>
              <w:pStyle w:val="ConsPlusCell"/>
              <w:rPr>
                <w:rFonts w:ascii="Times New Roman" w:hAnsi="Times New Roman" w:cs="Times New Roman"/>
              </w:rPr>
            </w:pPr>
          </w:p>
        </w:tc>
        <w:tc>
          <w:tcPr>
            <w:tcW w:w="1292" w:type="pct"/>
          </w:tcPr>
          <w:p w:rsidR="00177CBF" w:rsidRPr="00302DEB" w:rsidRDefault="00177CBF" w:rsidP="009E2380">
            <w:pPr>
              <w:pStyle w:val="ConsPlusCell"/>
              <w:jc w:val="both"/>
              <w:rPr>
                <w:rFonts w:ascii="Times New Roman" w:hAnsi="Times New Roman" w:cs="Times New Roman"/>
              </w:rPr>
            </w:pPr>
            <w:r>
              <w:rPr>
                <w:rFonts w:ascii="Times New Roman" w:hAnsi="Times New Roman" w:cs="Times New Roman"/>
              </w:rPr>
              <w:t>История, Основы философии, Правовое обеспечение профессиональной деятельности, Основы права, Культурология, Обществознание, основы социологии и политологии</w:t>
            </w:r>
          </w:p>
        </w:tc>
        <w:tc>
          <w:tcPr>
            <w:tcW w:w="3317" w:type="pct"/>
          </w:tcPr>
          <w:p w:rsidR="00177CBF" w:rsidRPr="0040058F" w:rsidRDefault="00177CBF" w:rsidP="009E2380">
            <w:pPr>
              <w:spacing w:after="0" w:line="240" w:lineRule="auto"/>
              <w:jc w:val="both"/>
              <w:rPr>
                <w:rFonts w:ascii="Times New Roman" w:hAnsi="Times New Roman"/>
                <w:b/>
                <w:sz w:val="20"/>
                <w:szCs w:val="20"/>
              </w:rPr>
            </w:pPr>
            <w:r w:rsidRPr="0040058F">
              <w:rPr>
                <w:rFonts w:ascii="Times New Roman" w:hAnsi="Times New Roman"/>
                <w:b/>
                <w:sz w:val="20"/>
                <w:szCs w:val="20"/>
              </w:rPr>
              <w:t>Кабинет гуманитарных и социально-экономических дисциплин:</w:t>
            </w:r>
          </w:p>
          <w:p w:rsidR="00177CBF" w:rsidRPr="0040058F" w:rsidRDefault="00177CBF" w:rsidP="009E2380">
            <w:pPr>
              <w:tabs>
                <w:tab w:val="left" w:pos="360"/>
                <w:tab w:val="left" w:pos="1134"/>
              </w:tabs>
              <w:spacing w:after="0" w:line="240" w:lineRule="auto"/>
              <w:jc w:val="both"/>
              <w:rPr>
                <w:rFonts w:ascii="Times New Roman" w:hAnsi="Times New Roman"/>
                <w:sz w:val="20"/>
                <w:szCs w:val="20"/>
              </w:rPr>
            </w:pPr>
            <w:r w:rsidRPr="0040058F">
              <w:rPr>
                <w:rFonts w:ascii="Times New Roman" w:hAnsi="Times New Roman"/>
                <w:sz w:val="20"/>
                <w:szCs w:val="20"/>
              </w:rPr>
              <w:t>Оборудование учебного кабинета: 26 посадочных мест (по количеству обучающихся); рабочее место преподавателя;</w:t>
            </w:r>
            <w:r w:rsidRPr="0040058F">
              <w:rPr>
                <w:rFonts w:ascii="Times New Roman" w:hAnsi="Times New Roman"/>
                <w:sz w:val="20"/>
                <w:szCs w:val="20"/>
              </w:rPr>
              <w:tab/>
              <w:t xml:space="preserve">шкафы для учебно-методической литературы; аудиторная доска; </w:t>
            </w:r>
            <w:r w:rsidRPr="0040058F">
              <w:rPr>
                <w:rFonts w:ascii="Times New Roman" w:hAnsi="Times New Roman"/>
                <w:sz w:val="20"/>
                <w:szCs w:val="20"/>
              </w:rPr>
              <w:tab/>
              <w:t>комплект учебно-наглядных пособий</w:t>
            </w:r>
          </w:p>
          <w:p w:rsidR="00177CBF" w:rsidRPr="0040058F" w:rsidRDefault="00177CBF" w:rsidP="009E2380">
            <w:pPr>
              <w:spacing w:after="0" w:line="240" w:lineRule="auto"/>
              <w:jc w:val="both"/>
              <w:rPr>
                <w:rFonts w:ascii="Times New Roman" w:hAnsi="Times New Roman"/>
                <w:sz w:val="20"/>
                <w:szCs w:val="20"/>
              </w:rPr>
            </w:pPr>
            <w:r w:rsidRPr="0040058F">
              <w:rPr>
                <w:rFonts w:ascii="Times New Roman" w:hAnsi="Times New Roman"/>
                <w:sz w:val="20"/>
                <w:szCs w:val="20"/>
              </w:rPr>
              <w:t>Технические средства обучения: компьютер ноутбук.</w:t>
            </w:r>
          </w:p>
          <w:p w:rsidR="00177CBF" w:rsidRPr="0040058F" w:rsidRDefault="00177CBF" w:rsidP="009E2380">
            <w:pPr>
              <w:spacing w:after="0" w:line="240" w:lineRule="auto"/>
              <w:jc w:val="both"/>
              <w:rPr>
                <w:rFonts w:ascii="Times New Roman" w:hAnsi="Times New Roman"/>
                <w:sz w:val="20"/>
                <w:szCs w:val="20"/>
              </w:rPr>
            </w:pPr>
            <w:r w:rsidRPr="0040058F">
              <w:rPr>
                <w:rFonts w:ascii="Times New Roman" w:hAnsi="Times New Roman"/>
                <w:sz w:val="20"/>
                <w:szCs w:val="20"/>
              </w:rPr>
              <w:t>Дидактическое обеспечение по каждой теме УД и МДК, комплект учебно-методических пособий, средства контроля, УМК , методические указания и рекомендации</w:t>
            </w:r>
          </w:p>
        </w:tc>
      </w:tr>
      <w:tr w:rsidR="00177CBF" w:rsidRPr="0040058F">
        <w:trPr>
          <w:trHeight w:val="60"/>
          <w:tblCellSpacing w:w="5" w:type="nil"/>
        </w:trPr>
        <w:tc>
          <w:tcPr>
            <w:tcW w:w="391" w:type="pct"/>
          </w:tcPr>
          <w:p w:rsidR="00177CBF" w:rsidRDefault="00177CBF" w:rsidP="009E2380">
            <w:pPr>
              <w:pStyle w:val="ConsPlusCell"/>
              <w:jc w:val="center"/>
              <w:rPr>
                <w:rFonts w:ascii="Times New Roman" w:hAnsi="Times New Roman" w:cs="Times New Roman"/>
              </w:rPr>
            </w:pPr>
            <w:r>
              <w:rPr>
                <w:rFonts w:ascii="Times New Roman" w:hAnsi="Times New Roman" w:cs="Times New Roman"/>
              </w:rPr>
              <w:t>205</w:t>
            </w:r>
          </w:p>
        </w:tc>
        <w:tc>
          <w:tcPr>
            <w:tcW w:w="1292" w:type="pct"/>
          </w:tcPr>
          <w:p w:rsidR="00177CBF" w:rsidRDefault="00177CBF" w:rsidP="009E2380">
            <w:pPr>
              <w:pStyle w:val="ConsPlusCell"/>
              <w:rPr>
                <w:rFonts w:ascii="Times New Roman" w:hAnsi="Times New Roman" w:cs="Times New Roman"/>
              </w:rPr>
            </w:pPr>
            <w:r>
              <w:rPr>
                <w:rFonts w:ascii="Times New Roman" w:hAnsi="Times New Roman" w:cs="Times New Roman"/>
              </w:rPr>
              <w:t>Детская литература с практикумом по выразительному чтению</w:t>
            </w:r>
          </w:p>
        </w:tc>
        <w:tc>
          <w:tcPr>
            <w:tcW w:w="3317" w:type="pct"/>
          </w:tcPr>
          <w:p w:rsidR="00177CBF" w:rsidRPr="0040058F" w:rsidRDefault="00177CBF" w:rsidP="009E2380">
            <w:pPr>
              <w:tabs>
                <w:tab w:val="left" w:pos="360"/>
                <w:tab w:val="left" w:pos="1134"/>
              </w:tabs>
              <w:spacing w:after="0" w:line="240" w:lineRule="auto"/>
              <w:jc w:val="both"/>
              <w:rPr>
                <w:rFonts w:ascii="Times New Roman" w:hAnsi="Times New Roman"/>
                <w:b/>
                <w:sz w:val="20"/>
                <w:szCs w:val="20"/>
              </w:rPr>
            </w:pPr>
            <w:r w:rsidRPr="0040058F">
              <w:rPr>
                <w:rFonts w:ascii="Times New Roman" w:hAnsi="Times New Roman"/>
                <w:b/>
                <w:sz w:val="20"/>
                <w:szCs w:val="20"/>
              </w:rPr>
              <w:t>Кабинет детской литературы:</w:t>
            </w:r>
          </w:p>
          <w:p w:rsidR="00177CBF" w:rsidRPr="0040058F" w:rsidRDefault="00177CBF" w:rsidP="009E2380">
            <w:pPr>
              <w:tabs>
                <w:tab w:val="left" w:pos="360"/>
                <w:tab w:val="left" w:pos="1134"/>
              </w:tabs>
              <w:spacing w:after="0" w:line="240" w:lineRule="auto"/>
              <w:jc w:val="both"/>
              <w:rPr>
                <w:rFonts w:ascii="Times New Roman" w:hAnsi="Times New Roman"/>
                <w:sz w:val="20"/>
                <w:szCs w:val="20"/>
              </w:rPr>
            </w:pPr>
            <w:r w:rsidRPr="0040058F">
              <w:rPr>
                <w:rFonts w:ascii="Times New Roman" w:hAnsi="Times New Roman"/>
                <w:sz w:val="20"/>
                <w:szCs w:val="20"/>
              </w:rPr>
              <w:t>Оборудование учебного кабинета: 30 посадочных мест (по количеству обучающихся); рабочее место преподавателя;</w:t>
            </w:r>
            <w:r w:rsidRPr="0040058F">
              <w:rPr>
                <w:rFonts w:ascii="Times New Roman" w:hAnsi="Times New Roman"/>
                <w:sz w:val="20"/>
                <w:szCs w:val="20"/>
              </w:rPr>
              <w:tab/>
              <w:t xml:space="preserve">шкафы для учебно-методической литературы; аудиторная доска; </w:t>
            </w:r>
            <w:r w:rsidRPr="0040058F">
              <w:rPr>
                <w:rFonts w:ascii="Times New Roman" w:hAnsi="Times New Roman"/>
                <w:sz w:val="20"/>
                <w:szCs w:val="20"/>
              </w:rPr>
              <w:tab/>
              <w:t>комплект учебно-наглядных пособий</w:t>
            </w:r>
          </w:p>
          <w:p w:rsidR="00177CBF" w:rsidRPr="0040058F" w:rsidRDefault="00177CBF" w:rsidP="009E2380">
            <w:pPr>
              <w:tabs>
                <w:tab w:val="left" w:pos="360"/>
                <w:tab w:val="left" w:pos="1134"/>
              </w:tabs>
              <w:spacing w:after="0" w:line="240" w:lineRule="auto"/>
              <w:jc w:val="both"/>
              <w:rPr>
                <w:rFonts w:ascii="Times New Roman" w:hAnsi="Times New Roman"/>
                <w:sz w:val="20"/>
                <w:szCs w:val="20"/>
              </w:rPr>
            </w:pPr>
            <w:r w:rsidRPr="0040058F">
              <w:rPr>
                <w:rFonts w:ascii="Times New Roman" w:hAnsi="Times New Roman"/>
                <w:sz w:val="20"/>
                <w:szCs w:val="20"/>
              </w:rPr>
              <w:t>Технические средства обучения: компьютер ноутбук</w:t>
            </w:r>
          </w:p>
          <w:p w:rsidR="00177CBF" w:rsidRPr="0040058F" w:rsidRDefault="00177CBF" w:rsidP="009E2380">
            <w:pPr>
              <w:tabs>
                <w:tab w:val="left" w:pos="360"/>
                <w:tab w:val="left" w:pos="1134"/>
              </w:tabs>
              <w:spacing w:after="0" w:line="240" w:lineRule="auto"/>
              <w:jc w:val="both"/>
              <w:rPr>
                <w:rFonts w:ascii="Times New Roman" w:hAnsi="Times New Roman"/>
                <w:b/>
                <w:sz w:val="20"/>
                <w:szCs w:val="20"/>
              </w:rPr>
            </w:pPr>
            <w:r w:rsidRPr="0040058F">
              <w:rPr>
                <w:rFonts w:ascii="Times New Roman" w:hAnsi="Times New Roman"/>
                <w:sz w:val="20"/>
                <w:szCs w:val="20"/>
              </w:rPr>
              <w:t>Дидактическое обеспечение: по каждой теме УД и МДК, методические указания и рекомендации средства контроля</w:t>
            </w:r>
          </w:p>
          <w:p w:rsidR="00177CBF" w:rsidRPr="0040058F" w:rsidRDefault="00177CBF" w:rsidP="009E2380">
            <w:pPr>
              <w:tabs>
                <w:tab w:val="left" w:pos="360"/>
                <w:tab w:val="left" w:pos="1134"/>
              </w:tabs>
              <w:spacing w:after="0" w:line="240" w:lineRule="auto"/>
              <w:jc w:val="both"/>
              <w:rPr>
                <w:rFonts w:ascii="Times New Roman" w:hAnsi="Times New Roman"/>
                <w:b/>
                <w:sz w:val="20"/>
                <w:szCs w:val="20"/>
              </w:rPr>
            </w:pPr>
          </w:p>
        </w:tc>
      </w:tr>
      <w:tr w:rsidR="00177CBF" w:rsidRPr="0040058F">
        <w:trPr>
          <w:trHeight w:val="60"/>
          <w:tblCellSpacing w:w="5" w:type="nil"/>
        </w:trPr>
        <w:tc>
          <w:tcPr>
            <w:tcW w:w="391" w:type="pct"/>
          </w:tcPr>
          <w:p w:rsidR="00177CBF" w:rsidRDefault="00177CBF" w:rsidP="009E2380">
            <w:pPr>
              <w:pStyle w:val="ConsPlusCell"/>
              <w:jc w:val="center"/>
              <w:rPr>
                <w:rFonts w:ascii="Times New Roman" w:hAnsi="Times New Roman" w:cs="Times New Roman"/>
              </w:rPr>
            </w:pPr>
            <w:r>
              <w:rPr>
                <w:rFonts w:ascii="Times New Roman" w:hAnsi="Times New Roman" w:cs="Times New Roman"/>
              </w:rPr>
              <w:t>206,208</w:t>
            </w:r>
          </w:p>
          <w:p w:rsidR="00177CBF" w:rsidRPr="001E14DD" w:rsidRDefault="00177CBF" w:rsidP="009E2380">
            <w:pPr>
              <w:pStyle w:val="ConsPlusCell"/>
              <w:jc w:val="center"/>
              <w:rPr>
                <w:rFonts w:ascii="Times New Roman" w:hAnsi="Times New Roman" w:cs="Times New Roman"/>
              </w:rPr>
            </w:pPr>
          </w:p>
        </w:tc>
        <w:tc>
          <w:tcPr>
            <w:tcW w:w="1292" w:type="pct"/>
          </w:tcPr>
          <w:p w:rsidR="00177CBF" w:rsidRPr="00B13D9B" w:rsidRDefault="00177CBF" w:rsidP="009E2380">
            <w:pPr>
              <w:pStyle w:val="ConsPlusCell"/>
              <w:rPr>
                <w:rFonts w:ascii="Times New Roman" w:hAnsi="Times New Roman" w:cs="Times New Roman"/>
              </w:rPr>
            </w:pPr>
            <w:r>
              <w:rPr>
                <w:rFonts w:ascii="Times New Roman" w:hAnsi="Times New Roman" w:cs="Times New Roman"/>
              </w:rPr>
              <w:t>Русский язык, Русский язык и культура речи</w:t>
            </w:r>
          </w:p>
          <w:p w:rsidR="00177CBF" w:rsidRPr="00302DEB" w:rsidRDefault="00177CBF" w:rsidP="009E2380">
            <w:pPr>
              <w:pStyle w:val="ConsPlusCell"/>
              <w:rPr>
                <w:rFonts w:ascii="Times New Roman" w:hAnsi="Times New Roman" w:cs="Times New Roman"/>
              </w:rPr>
            </w:pPr>
          </w:p>
        </w:tc>
        <w:tc>
          <w:tcPr>
            <w:tcW w:w="3317" w:type="pct"/>
          </w:tcPr>
          <w:p w:rsidR="00177CBF" w:rsidRPr="0040058F" w:rsidRDefault="00177CBF" w:rsidP="009E2380">
            <w:pPr>
              <w:tabs>
                <w:tab w:val="left" w:pos="360"/>
                <w:tab w:val="left" w:pos="1134"/>
              </w:tabs>
              <w:spacing w:after="0" w:line="240" w:lineRule="auto"/>
              <w:jc w:val="both"/>
              <w:rPr>
                <w:rFonts w:ascii="Times New Roman" w:hAnsi="Times New Roman"/>
                <w:b/>
                <w:sz w:val="20"/>
                <w:szCs w:val="20"/>
              </w:rPr>
            </w:pPr>
            <w:r w:rsidRPr="0040058F">
              <w:rPr>
                <w:rFonts w:ascii="Times New Roman" w:hAnsi="Times New Roman"/>
                <w:b/>
                <w:sz w:val="20"/>
                <w:szCs w:val="20"/>
              </w:rPr>
              <w:t>Кабинет русского языка и культуры речи</w:t>
            </w:r>
          </w:p>
          <w:p w:rsidR="00177CBF" w:rsidRPr="0040058F" w:rsidRDefault="00177CBF" w:rsidP="009E2380">
            <w:pPr>
              <w:tabs>
                <w:tab w:val="left" w:pos="360"/>
                <w:tab w:val="left" w:pos="1134"/>
              </w:tabs>
              <w:spacing w:after="0" w:line="240" w:lineRule="auto"/>
              <w:jc w:val="both"/>
              <w:rPr>
                <w:rFonts w:ascii="Times New Roman" w:hAnsi="Times New Roman"/>
                <w:sz w:val="20"/>
                <w:szCs w:val="20"/>
              </w:rPr>
            </w:pPr>
            <w:r w:rsidRPr="0040058F">
              <w:rPr>
                <w:rFonts w:ascii="Times New Roman" w:hAnsi="Times New Roman"/>
                <w:sz w:val="20"/>
                <w:szCs w:val="20"/>
              </w:rPr>
              <w:t>Оборудование учебного кабинета: 30 посадочных мест (по количеству обучающихся); рабочее место преподавателя;</w:t>
            </w:r>
            <w:r w:rsidRPr="0040058F">
              <w:rPr>
                <w:rFonts w:ascii="Times New Roman" w:hAnsi="Times New Roman"/>
                <w:sz w:val="20"/>
                <w:szCs w:val="20"/>
              </w:rPr>
              <w:tab/>
              <w:t xml:space="preserve">шкафы для учебно-методической литературы; аудиторная доска; </w:t>
            </w:r>
            <w:r w:rsidRPr="0040058F">
              <w:rPr>
                <w:rFonts w:ascii="Times New Roman" w:hAnsi="Times New Roman"/>
                <w:sz w:val="20"/>
                <w:szCs w:val="20"/>
              </w:rPr>
              <w:tab/>
              <w:t>комплект учебно-наглядных пособий</w:t>
            </w:r>
          </w:p>
          <w:p w:rsidR="00177CBF" w:rsidRPr="0040058F" w:rsidRDefault="00177CBF" w:rsidP="009E2380">
            <w:pPr>
              <w:tabs>
                <w:tab w:val="left" w:pos="360"/>
                <w:tab w:val="left" w:pos="1134"/>
              </w:tabs>
              <w:spacing w:after="0" w:line="240" w:lineRule="auto"/>
              <w:jc w:val="both"/>
              <w:rPr>
                <w:rFonts w:ascii="Times New Roman" w:hAnsi="Times New Roman"/>
                <w:sz w:val="20"/>
                <w:szCs w:val="20"/>
              </w:rPr>
            </w:pPr>
            <w:r w:rsidRPr="0040058F">
              <w:rPr>
                <w:rFonts w:ascii="Times New Roman" w:hAnsi="Times New Roman"/>
                <w:sz w:val="20"/>
                <w:szCs w:val="20"/>
              </w:rPr>
              <w:t>Технические средства обучения: компьютер ноутбук</w:t>
            </w:r>
          </w:p>
          <w:p w:rsidR="00177CBF" w:rsidRPr="0040058F" w:rsidRDefault="00177CBF" w:rsidP="009E2380">
            <w:pPr>
              <w:tabs>
                <w:tab w:val="left" w:pos="360"/>
                <w:tab w:val="left" w:pos="1134"/>
              </w:tabs>
              <w:spacing w:after="0" w:line="240" w:lineRule="auto"/>
              <w:jc w:val="both"/>
              <w:rPr>
                <w:rFonts w:ascii="Times New Roman" w:hAnsi="Times New Roman"/>
                <w:b/>
                <w:sz w:val="20"/>
                <w:szCs w:val="20"/>
              </w:rPr>
            </w:pPr>
            <w:r w:rsidRPr="0040058F">
              <w:rPr>
                <w:rFonts w:ascii="Times New Roman" w:hAnsi="Times New Roman"/>
                <w:sz w:val="20"/>
                <w:szCs w:val="20"/>
              </w:rPr>
              <w:t>Дидактическое обеспечение: по каждой теме УД и МДК, методические указания и рекомендации средства контроля</w:t>
            </w:r>
          </w:p>
          <w:p w:rsidR="00177CBF" w:rsidRPr="0040058F" w:rsidRDefault="00177CBF" w:rsidP="009E2380">
            <w:pPr>
              <w:spacing w:after="0" w:line="240" w:lineRule="auto"/>
              <w:jc w:val="both"/>
              <w:rPr>
                <w:rFonts w:ascii="Times New Roman" w:hAnsi="Times New Roman"/>
                <w:sz w:val="20"/>
                <w:szCs w:val="20"/>
              </w:rPr>
            </w:pPr>
          </w:p>
        </w:tc>
      </w:tr>
      <w:tr w:rsidR="00177CBF" w:rsidRPr="0040058F">
        <w:trPr>
          <w:trHeight w:val="60"/>
          <w:tblCellSpacing w:w="5" w:type="nil"/>
        </w:trPr>
        <w:tc>
          <w:tcPr>
            <w:tcW w:w="391" w:type="pct"/>
          </w:tcPr>
          <w:p w:rsidR="00177CBF" w:rsidRPr="001E14DD" w:rsidRDefault="00177CBF" w:rsidP="009E2380">
            <w:pPr>
              <w:pStyle w:val="ConsPlusCell"/>
              <w:jc w:val="center"/>
              <w:rPr>
                <w:rFonts w:ascii="Times New Roman" w:hAnsi="Times New Roman" w:cs="Times New Roman"/>
              </w:rPr>
            </w:pPr>
            <w:r>
              <w:rPr>
                <w:rFonts w:ascii="Times New Roman" w:hAnsi="Times New Roman" w:cs="Times New Roman"/>
              </w:rPr>
              <w:t>216</w:t>
            </w:r>
          </w:p>
        </w:tc>
        <w:tc>
          <w:tcPr>
            <w:tcW w:w="1292" w:type="pct"/>
          </w:tcPr>
          <w:p w:rsidR="00177CBF" w:rsidRPr="00302DEB" w:rsidRDefault="00177CBF" w:rsidP="009E2380">
            <w:pPr>
              <w:pStyle w:val="ConsPlusCell"/>
              <w:rPr>
                <w:rFonts w:ascii="Times New Roman" w:hAnsi="Times New Roman" w:cs="Times New Roman"/>
              </w:rPr>
            </w:pPr>
            <w:r>
              <w:rPr>
                <w:rFonts w:ascii="Times New Roman" w:hAnsi="Times New Roman" w:cs="Times New Roman"/>
              </w:rPr>
              <w:t>Возрастная анатомия, физиология, гигиена</w:t>
            </w:r>
            <w:r w:rsidRPr="00302DEB">
              <w:rPr>
                <w:rFonts w:ascii="Times New Roman" w:hAnsi="Times New Roman" w:cs="Times New Roman"/>
              </w:rPr>
              <w:t xml:space="preserve"> </w:t>
            </w:r>
            <w:r>
              <w:rPr>
                <w:rFonts w:ascii="Times New Roman" w:hAnsi="Times New Roman" w:cs="Times New Roman"/>
              </w:rPr>
              <w:t>, Медико-биологические и социальные основы здоровья, Экологические основы природопользования</w:t>
            </w:r>
          </w:p>
        </w:tc>
        <w:tc>
          <w:tcPr>
            <w:tcW w:w="3317" w:type="pct"/>
          </w:tcPr>
          <w:p w:rsidR="00177CBF" w:rsidRPr="0040058F" w:rsidRDefault="00177CBF" w:rsidP="009E2380">
            <w:pPr>
              <w:spacing w:after="0" w:line="240" w:lineRule="auto"/>
              <w:jc w:val="both"/>
              <w:rPr>
                <w:rFonts w:ascii="Times New Roman" w:hAnsi="Times New Roman"/>
                <w:b/>
                <w:sz w:val="20"/>
                <w:szCs w:val="20"/>
              </w:rPr>
            </w:pPr>
            <w:r w:rsidRPr="0040058F">
              <w:rPr>
                <w:rFonts w:ascii="Times New Roman" w:hAnsi="Times New Roman"/>
                <w:b/>
                <w:sz w:val="20"/>
                <w:szCs w:val="20"/>
              </w:rPr>
              <w:t>Кабинет физиологии, анатомии и гигиены/Лаборатория  медико-социальных основ здоровья:</w:t>
            </w:r>
          </w:p>
          <w:p w:rsidR="00177CBF" w:rsidRPr="0040058F" w:rsidRDefault="00177CBF" w:rsidP="009E2380">
            <w:pPr>
              <w:tabs>
                <w:tab w:val="left" w:pos="360"/>
                <w:tab w:val="left" w:pos="1134"/>
              </w:tabs>
              <w:spacing w:after="0" w:line="240" w:lineRule="auto"/>
              <w:jc w:val="both"/>
              <w:rPr>
                <w:rFonts w:ascii="Times New Roman" w:hAnsi="Times New Roman"/>
                <w:sz w:val="20"/>
                <w:szCs w:val="20"/>
              </w:rPr>
            </w:pPr>
            <w:r w:rsidRPr="0040058F">
              <w:rPr>
                <w:rFonts w:ascii="Times New Roman" w:hAnsi="Times New Roman"/>
                <w:sz w:val="20"/>
                <w:szCs w:val="20"/>
              </w:rPr>
              <w:t>Оборудование учебного кабинета: 30 посадочных мест (по количеству обучающихся); рабочее место преподавателя;</w:t>
            </w:r>
            <w:r w:rsidRPr="0040058F">
              <w:rPr>
                <w:rFonts w:ascii="Times New Roman" w:hAnsi="Times New Roman"/>
                <w:sz w:val="20"/>
                <w:szCs w:val="20"/>
              </w:rPr>
              <w:tab/>
              <w:t xml:space="preserve">шкафы для учебно-методической литературы; аудиторная доска; </w:t>
            </w:r>
            <w:r w:rsidRPr="0040058F">
              <w:rPr>
                <w:rFonts w:ascii="Times New Roman" w:hAnsi="Times New Roman"/>
                <w:sz w:val="20"/>
                <w:szCs w:val="20"/>
              </w:rPr>
              <w:tab/>
              <w:t>комплект учебно-наглядных пособий</w:t>
            </w:r>
          </w:p>
          <w:p w:rsidR="00177CBF" w:rsidRPr="0040058F" w:rsidRDefault="00177CBF" w:rsidP="009E2380">
            <w:pPr>
              <w:tabs>
                <w:tab w:val="left" w:pos="360"/>
                <w:tab w:val="left" w:pos="1134"/>
              </w:tabs>
              <w:spacing w:after="0" w:line="240" w:lineRule="auto"/>
              <w:jc w:val="both"/>
              <w:rPr>
                <w:rFonts w:ascii="Times New Roman" w:hAnsi="Times New Roman"/>
                <w:sz w:val="20"/>
                <w:szCs w:val="20"/>
              </w:rPr>
            </w:pPr>
            <w:r w:rsidRPr="0040058F">
              <w:rPr>
                <w:rFonts w:ascii="Times New Roman" w:hAnsi="Times New Roman"/>
                <w:sz w:val="20"/>
                <w:szCs w:val="20"/>
              </w:rPr>
              <w:t xml:space="preserve">Технические средства обучения: компьютер-ноутбук </w:t>
            </w:r>
            <w:r w:rsidRPr="0040058F">
              <w:rPr>
                <w:rFonts w:ascii="Times New Roman" w:hAnsi="Times New Roman"/>
                <w:sz w:val="20"/>
                <w:szCs w:val="20"/>
              </w:rPr>
              <w:tab/>
            </w:r>
          </w:p>
          <w:p w:rsidR="00177CBF" w:rsidRPr="0040058F" w:rsidRDefault="00177CBF" w:rsidP="009E2380">
            <w:pPr>
              <w:tabs>
                <w:tab w:val="left" w:pos="360"/>
                <w:tab w:val="left" w:pos="1134"/>
              </w:tabs>
              <w:spacing w:after="0" w:line="240" w:lineRule="auto"/>
              <w:jc w:val="both"/>
              <w:rPr>
                <w:rFonts w:ascii="Times New Roman" w:hAnsi="Times New Roman"/>
                <w:sz w:val="20"/>
                <w:szCs w:val="20"/>
              </w:rPr>
            </w:pPr>
            <w:r w:rsidRPr="0040058F">
              <w:rPr>
                <w:rFonts w:ascii="Times New Roman" w:hAnsi="Times New Roman"/>
                <w:sz w:val="20"/>
                <w:szCs w:val="20"/>
              </w:rPr>
              <w:t>Дидактическое обеспечение по каждой теме УД и МДК, методические указания и рекомендации средства контроля, дидактический раздаточный материал, стенды</w:t>
            </w:r>
          </w:p>
        </w:tc>
      </w:tr>
      <w:tr w:rsidR="00177CBF" w:rsidRPr="0040058F">
        <w:trPr>
          <w:trHeight w:val="60"/>
          <w:tblCellSpacing w:w="5" w:type="nil"/>
        </w:trPr>
        <w:tc>
          <w:tcPr>
            <w:tcW w:w="391" w:type="pct"/>
          </w:tcPr>
          <w:p w:rsidR="00177CBF" w:rsidRDefault="00177CBF" w:rsidP="009E2380">
            <w:pPr>
              <w:pStyle w:val="ConsPlusCell"/>
              <w:jc w:val="center"/>
              <w:rPr>
                <w:rFonts w:ascii="Times New Roman" w:hAnsi="Times New Roman" w:cs="Times New Roman"/>
              </w:rPr>
            </w:pPr>
            <w:r>
              <w:rPr>
                <w:rFonts w:ascii="Times New Roman" w:hAnsi="Times New Roman" w:cs="Times New Roman"/>
              </w:rPr>
              <w:t>220</w:t>
            </w:r>
          </w:p>
        </w:tc>
        <w:tc>
          <w:tcPr>
            <w:tcW w:w="1292" w:type="pct"/>
          </w:tcPr>
          <w:p w:rsidR="00177CBF" w:rsidRDefault="00177CBF" w:rsidP="009E2380">
            <w:pPr>
              <w:pStyle w:val="ConsPlusCell"/>
              <w:rPr>
                <w:rFonts w:ascii="Times New Roman" w:hAnsi="Times New Roman" w:cs="Times New Roman"/>
              </w:rPr>
            </w:pPr>
            <w:r>
              <w:rPr>
                <w:rFonts w:ascii="Times New Roman" w:hAnsi="Times New Roman" w:cs="Times New Roman"/>
              </w:rPr>
              <w:t>Естествознание, География</w:t>
            </w:r>
          </w:p>
        </w:tc>
        <w:tc>
          <w:tcPr>
            <w:tcW w:w="3317" w:type="pct"/>
          </w:tcPr>
          <w:p w:rsidR="00177CBF" w:rsidRPr="0040058F" w:rsidRDefault="00177CBF" w:rsidP="009E2380">
            <w:pPr>
              <w:tabs>
                <w:tab w:val="left" w:pos="360"/>
                <w:tab w:val="left" w:pos="1134"/>
              </w:tabs>
              <w:spacing w:after="0" w:line="240" w:lineRule="auto"/>
              <w:jc w:val="both"/>
              <w:rPr>
                <w:rFonts w:ascii="Times New Roman" w:hAnsi="Times New Roman"/>
                <w:b/>
                <w:sz w:val="20"/>
                <w:szCs w:val="20"/>
              </w:rPr>
            </w:pPr>
            <w:r w:rsidRPr="0040058F">
              <w:rPr>
                <w:rFonts w:ascii="Times New Roman" w:hAnsi="Times New Roman"/>
                <w:b/>
                <w:sz w:val="20"/>
                <w:szCs w:val="20"/>
              </w:rPr>
              <w:t>Кабинет естествознания с методикой преподавания:</w:t>
            </w:r>
          </w:p>
          <w:p w:rsidR="00177CBF" w:rsidRPr="0040058F" w:rsidRDefault="00177CBF" w:rsidP="009E2380">
            <w:pPr>
              <w:tabs>
                <w:tab w:val="left" w:pos="360"/>
                <w:tab w:val="left" w:pos="1134"/>
              </w:tabs>
              <w:spacing w:after="0" w:line="240" w:lineRule="auto"/>
              <w:jc w:val="both"/>
              <w:rPr>
                <w:rFonts w:ascii="Times New Roman" w:hAnsi="Times New Roman"/>
                <w:sz w:val="20"/>
                <w:szCs w:val="20"/>
              </w:rPr>
            </w:pPr>
            <w:r w:rsidRPr="0040058F">
              <w:rPr>
                <w:rFonts w:ascii="Times New Roman" w:hAnsi="Times New Roman"/>
                <w:sz w:val="20"/>
                <w:szCs w:val="20"/>
              </w:rPr>
              <w:t>Оборудование учебного кабинета: 30 посадочных мест (по количеству обучающихся): рабочее место преподавателя;</w:t>
            </w:r>
            <w:r w:rsidRPr="0040058F">
              <w:rPr>
                <w:rFonts w:ascii="Times New Roman" w:hAnsi="Times New Roman"/>
                <w:sz w:val="20"/>
                <w:szCs w:val="20"/>
              </w:rPr>
              <w:tab/>
              <w:t xml:space="preserve">шкафы для учебно-методической литературы; аудиторная доска; </w:t>
            </w:r>
            <w:r w:rsidRPr="0040058F">
              <w:rPr>
                <w:rFonts w:ascii="Times New Roman" w:hAnsi="Times New Roman"/>
                <w:sz w:val="20"/>
                <w:szCs w:val="20"/>
              </w:rPr>
              <w:tab/>
              <w:t>комплект учебно-наглядных пособий</w:t>
            </w:r>
          </w:p>
          <w:p w:rsidR="00177CBF" w:rsidRPr="0040058F" w:rsidRDefault="00177CBF" w:rsidP="009E2380">
            <w:pPr>
              <w:tabs>
                <w:tab w:val="left" w:pos="360"/>
                <w:tab w:val="left" w:pos="1134"/>
              </w:tabs>
              <w:spacing w:after="0" w:line="240" w:lineRule="auto"/>
              <w:jc w:val="both"/>
              <w:rPr>
                <w:rFonts w:ascii="Times New Roman" w:hAnsi="Times New Roman"/>
                <w:sz w:val="20"/>
                <w:szCs w:val="20"/>
              </w:rPr>
            </w:pPr>
            <w:r w:rsidRPr="0040058F">
              <w:rPr>
                <w:rFonts w:ascii="Times New Roman" w:hAnsi="Times New Roman"/>
                <w:sz w:val="20"/>
                <w:szCs w:val="20"/>
              </w:rPr>
              <w:t>Технические средства обучения: компьютер ноутбук</w:t>
            </w:r>
            <w:r w:rsidRPr="0040058F">
              <w:rPr>
                <w:rFonts w:ascii="Times New Roman" w:hAnsi="Times New Roman"/>
                <w:sz w:val="20"/>
                <w:szCs w:val="20"/>
              </w:rPr>
              <w:tab/>
            </w:r>
          </w:p>
          <w:p w:rsidR="00177CBF" w:rsidRPr="0040058F" w:rsidRDefault="00177CBF" w:rsidP="009E2380">
            <w:pPr>
              <w:tabs>
                <w:tab w:val="left" w:pos="360"/>
                <w:tab w:val="left" w:pos="1134"/>
              </w:tabs>
              <w:spacing w:after="0" w:line="240" w:lineRule="auto"/>
              <w:jc w:val="both"/>
              <w:rPr>
                <w:rFonts w:ascii="Times New Roman" w:hAnsi="Times New Roman"/>
                <w:b/>
                <w:sz w:val="20"/>
                <w:szCs w:val="20"/>
              </w:rPr>
            </w:pPr>
            <w:r w:rsidRPr="0040058F">
              <w:rPr>
                <w:rFonts w:ascii="Times New Roman" w:hAnsi="Times New Roman"/>
                <w:sz w:val="20"/>
                <w:szCs w:val="20"/>
              </w:rPr>
              <w:t>Дидактическое обеспечение: таблицы по разделам математики, таблицы по разделам физики, приборы, оборудование, штативы, демонстрационные столики, стенды.</w:t>
            </w:r>
          </w:p>
        </w:tc>
      </w:tr>
      <w:tr w:rsidR="00177CBF" w:rsidRPr="0040058F">
        <w:trPr>
          <w:trHeight w:val="60"/>
          <w:tblCellSpacing w:w="5" w:type="nil"/>
        </w:trPr>
        <w:tc>
          <w:tcPr>
            <w:tcW w:w="391" w:type="pct"/>
          </w:tcPr>
          <w:p w:rsidR="00177CBF" w:rsidRDefault="00177CBF" w:rsidP="009E2380">
            <w:pPr>
              <w:pStyle w:val="ConsPlusCell"/>
              <w:jc w:val="center"/>
              <w:rPr>
                <w:rFonts w:ascii="Times New Roman" w:hAnsi="Times New Roman" w:cs="Times New Roman"/>
              </w:rPr>
            </w:pPr>
            <w:r>
              <w:rPr>
                <w:rFonts w:ascii="Times New Roman" w:hAnsi="Times New Roman" w:cs="Times New Roman"/>
              </w:rPr>
              <w:t>301</w:t>
            </w:r>
          </w:p>
        </w:tc>
        <w:tc>
          <w:tcPr>
            <w:tcW w:w="1292" w:type="pct"/>
          </w:tcPr>
          <w:p w:rsidR="00177CBF" w:rsidRDefault="00177CBF" w:rsidP="009E2380">
            <w:pPr>
              <w:pStyle w:val="ConsPlusCell"/>
              <w:rPr>
                <w:rFonts w:ascii="Times New Roman" w:hAnsi="Times New Roman" w:cs="Times New Roman"/>
              </w:rPr>
            </w:pPr>
            <w:r>
              <w:rPr>
                <w:rFonts w:ascii="Times New Roman" w:hAnsi="Times New Roman" w:cs="Times New Roman"/>
              </w:rPr>
              <w:t>Теория и методика развития речи у детей, Теория и методика экологического образования дошкольников, Теория и методика математического развития, Теоретические и методические основы взаимодействия воспитателя с родителями и сотрудниками ДОУ, Теоретические и прикладные аспекты методической работы воспитателя детей дошкольного возраста</w:t>
            </w:r>
          </w:p>
          <w:p w:rsidR="00177CBF" w:rsidRDefault="00177CBF" w:rsidP="009E2380">
            <w:pPr>
              <w:pStyle w:val="ConsPlusCell"/>
              <w:rPr>
                <w:rFonts w:ascii="Times New Roman" w:hAnsi="Times New Roman" w:cs="Times New Roman"/>
              </w:rPr>
            </w:pPr>
          </w:p>
        </w:tc>
        <w:tc>
          <w:tcPr>
            <w:tcW w:w="3317" w:type="pct"/>
          </w:tcPr>
          <w:p w:rsidR="00177CBF" w:rsidRPr="0040058F" w:rsidRDefault="00177CBF" w:rsidP="009E2380">
            <w:pPr>
              <w:spacing w:after="0" w:line="240" w:lineRule="auto"/>
              <w:jc w:val="both"/>
              <w:rPr>
                <w:rFonts w:ascii="Times New Roman" w:hAnsi="Times New Roman"/>
                <w:b/>
                <w:sz w:val="20"/>
                <w:szCs w:val="20"/>
              </w:rPr>
            </w:pPr>
            <w:r w:rsidRPr="0040058F">
              <w:rPr>
                <w:rFonts w:ascii="Times New Roman" w:hAnsi="Times New Roman"/>
                <w:b/>
                <w:sz w:val="20"/>
                <w:szCs w:val="20"/>
              </w:rPr>
              <w:t>Кабинет теоретических и методических основ дошкольного образования:</w:t>
            </w:r>
          </w:p>
          <w:p w:rsidR="00177CBF" w:rsidRPr="0040058F" w:rsidRDefault="00177CBF" w:rsidP="009E2380">
            <w:pPr>
              <w:tabs>
                <w:tab w:val="left" w:pos="360"/>
                <w:tab w:val="left" w:pos="1134"/>
              </w:tabs>
              <w:spacing w:after="0" w:line="240" w:lineRule="auto"/>
              <w:jc w:val="both"/>
              <w:rPr>
                <w:rFonts w:ascii="Times New Roman" w:hAnsi="Times New Roman"/>
                <w:sz w:val="20"/>
                <w:szCs w:val="20"/>
              </w:rPr>
            </w:pPr>
            <w:r w:rsidRPr="0040058F">
              <w:rPr>
                <w:rFonts w:ascii="Times New Roman" w:hAnsi="Times New Roman"/>
                <w:sz w:val="20"/>
                <w:szCs w:val="20"/>
              </w:rPr>
              <w:t>Оборудование учебного кабинета: 30 посадочных мест (по количеству обучающихся); рабочее место преподавателя;</w:t>
            </w:r>
            <w:r w:rsidRPr="0040058F">
              <w:rPr>
                <w:rFonts w:ascii="Times New Roman" w:hAnsi="Times New Roman"/>
                <w:sz w:val="20"/>
                <w:szCs w:val="20"/>
              </w:rPr>
              <w:tab/>
              <w:t xml:space="preserve">шкафы для учебно-методической литературы; аудиторная доска; </w:t>
            </w:r>
            <w:r w:rsidRPr="0040058F">
              <w:rPr>
                <w:rFonts w:ascii="Times New Roman" w:hAnsi="Times New Roman"/>
                <w:sz w:val="20"/>
                <w:szCs w:val="20"/>
              </w:rPr>
              <w:tab/>
              <w:t>комплект учебно-наглядных пособий</w:t>
            </w:r>
          </w:p>
          <w:p w:rsidR="00177CBF" w:rsidRPr="0040058F" w:rsidRDefault="00177CBF" w:rsidP="009E2380">
            <w:pPr>
              <w:tabs>
                <w:tab w:val="left" w:pos="360"/>
                <w:tab w:val="left" w:pos="1134"/>
              </w:tabs>
              <w:spacing w:after="0" w:line="240" w:lineRule="auto"/>
              <w:jc w:val="both"/>
              <w:rPr>
                <w:rFonts w:ascii="Times New Roman" w:hAnsi="Times New Roman"/>
                <w:sz w:val="20"/>
                <w:szCs w:val="20"/>
              </w:rPr>
            </w:pPr>
            <w:r w:rsidRPr="0040058F">
              <w:rPr>
                <w:rFonts w:ascii="Times New Roman" w:hAnsi="Times New Roman"/>
                <w:sz w:val="20"/>
                <w:szCs w:val="20"/>
              </w:rPr>
              <w:t>Технические средства обучения: компьютер ноутбук</w:t>
            </w:r>
            <w:r w:rsidRPr="0040058F">
              <w:rPr>
                <w:rFonts w:ascii="Times New Roman" w:hAnsi="Times New Roman"/>
                <w:sz w:val="20"/>
                <w:szCs w:val="20"/>
              </w:rPr>
              <w:tab/>
            </w:r>
          </w:p>
          <w:p w:rsidR="00177CBF" w:rsidRPr="0040058F" w:rsidRDefault="00177CBF" w:rsidP="009E2380">
            <w:pPr>
              <w:spacing w:after="0" w:line="240" w:lineRule="auto"/>
              <w:jc w:val="both"/>
              <w:rPr>
                <w:rFonts w:ascii="Times New Roman" w:hAnsi="Times New Roman"/>
                <w:b/>
                <w:sz w:val="20"/>
                <w:szCs w:val="20"/>
              </w:rPr>
            </w:pPr>
            <w:r w:rsidRPr="0040058F">
              <w:rPr>
                <w:rFonts w:ascii="Times New Roman" w:hAnsi="Times New Roman"/>
                <w:sz w:val="20"/>
                <w:szCs w:val="20"/>
              </w:rPr>
              <w:t>Дидактическое обеспечение: по каждой теме УД и МДК, методические указания и рекомендации средства контроля, дидактический раздаточный материал</w:t>
            </w:r>
          </w:p>
        </w:tc>
      </w:tr>
      <w:tr w:rsidR="00177CBF" w:rsidRPr="0040058F">
        <w:trPr>
          <w:trHeight w:val="60"/>
          <w:tblCellSpacing w:w="5" w:type="nil"/>
        </w:trPr>
        <w:tc>
          <w:tcPr>
            <w:tcW w:w="391" w:type="pct"/>
          </w:tcPr>
          <w:p w:rsidR="00177CBF" w:rsidRPr="001E14DD" w:rsidRDefault="00177CBF" w:rsidP="009E2380">
            <w:pPr>
              <w:pStyle w:val="ConsPlusCell"/>
              <w:jc w:val="center"/>
              <w:rPr>
                <w:rFonts w:ascii="Times New Roman" w:hAnsi="Times New Roman" w:cs="Times New Roman"/>
              </w:rPr>
            </w:pPr>
            <w:r>
              <w:rPr>
                <w:rFonts w:ascii="Times New Roman" w:hAnsi="Times New Roman" w:cs="Times New Roman"/>
              </w:rPr>
              <w:t>302,304,305</w:t>
            </w:r>
          </w:p>
        </w:tc>
        <w:tc>
          <w:tcPr>
            <w:tcW w:w="1292" w:type="pct"/>
          </w:tcPr>
          <w:p w:rsidR="00177CBF" w:rsidRDefault="00177CBF" w:rsidP="009E2380">
            <w:pPr>
              <w:pStyle w:val="ConsPlusCell"/>
              <w:rPr>
                <w:rFonts w:ascii="Times New Roman" w:hAnsi="Times New Roman" w:cs="Times New Roman"/>
              </w:rPr>
            </w:pPr>
            <w:r>
              <w:rPr>
                <w:rFonts w:ascii="Times New Roman" w:hAnsi="Times New Roman" w:cs="Times New Roman"/>
              </w:rPr>
              <w:t>Информатика</w:t>
            </w:r>
          </w:p>
          <w:p w:rsidR="00177CBF" w:rsidRPr="00302DEB" w:rsidRDefault="00177CBF" w:rsidP="009E2380">
            <w:pPr>
              <w:pStyle w:val="ConsPlusCell"/>
              <w:rPr>
                <w:rFonts w:ascii="Times New Roman" w:hAnsi="Times New Roman" w:cs="Times New Roman"/>
              </w:rPr>
            </w:pPr>
            <w:r w:rsidRPr="00C04A63">
              <w:rPr>
                <w:rFonts w:ascii="Times New Roman" w:hAnsi="Times New Roman" w:cs="Times New Roman"/>
              </w:rPr>
              <w:t>Информационные технологии в профессиональной деятельности</w:t>
            </w:r>
            <w:r>
              <w:rPr>
                <w:rFonts w:ascii="Times New Roman" w:hAnsi="Times New Roman" w:cs="Times New Roman"/>
              </w:rPr>
              <w:t>, Использование ИКТ в работе с детьми дошкольного возраста, Астрономия</w:t>
            </w:r>
          </w:p>
        </w:tc>
        <w:tc>
          <w:tcPr>
            <w:tcW w:w="3317" w:type="pct"/>
          </w:tcPr>
          <w:p w:rsidR="00177CBF" w:rsidRPr="0040058F" w:rsidRDefault="00177CBF" w:rsidP="009E2380">
            <w:pPr>
              <w:spacing w:after="0" w:line="240" w:lineRule="auto"/>
              <w:jc w:val="both"/>
              <w:rPr>
                <w:rFonts w:ascii="Times New Roman" w:hAnsi="Times New Roman"/>
                <w:b/>
                <w:sz w:val="20"/>
                <w:szCs w:val="20"/>
              </w:rPr>
            </w:pPr>
            <w:r w:rsidRPr="0040058F">
              <w:rPr>
                <w:rFonts w:ascii="Times New Roman" w:hAnsi="Times New Roman"/>
                <w:b/>
                <w:sz w:val="20"/>
                <w:szCs w:val="20"/>
              </w:rPr>
              <w:t>Кабинет информационных технологий в профессиональной деятельности</w:t>
            </w:r>
          </w:p>
          <w:p w:rsidR="00177CBF" w:rsidRPr="0040058F" w:rsidRDefault="00177CBF" w:rsidP="009E2380">
            <w:pPr>
              <w:tabs>
                <w:tab w:val="left" w:pos="360"/>
                <w:tab w:val="left" w:pos="1134"/>
              </w:tabs>
              <w:spacing w:after="0" w:line="240" w:lineRule="auto"/>
              <w:jc w:val="both"/>
              <w:rPr>
                <w:rFonts w:ascii="Times New Roman" w:hAnsi="Times New Roman"/>
                <w:sz w:val="20"/>
                <w:szCs w:val="20"/>
              </w:rPr>
            </w:pPr>
            <w:r w:rsidRPr="0040058F">
              <w:rPr>
                <w:rFonts w:ascii="Times New Roman" w:hAnsi="Times New Roman"/>
                <w:sz w:val="20"/>
                <w:szCs w:val="20"/>
              </w:rPr>
              <w:t>Оборудование учебного кабинета:25 посадочных мест (по количеству обучающихся);рабочее место преподавателя;</w:t>
            </w:r>
            <w:r w:rsidRPr="0040058F">
              <w:rPr>
                <w:rFonts w:ascii="Times New Roman" w:hAnsi="Times New Roman"/>
                <w:sz w:val="20"/>
                <w:szCs w:val="20"/>
              </w:rPr>
              <w:tab/>
              <w:t xml:space="preserve">парты, 9 компьютеров на операционной системе (302 кабинет - </w:t>
            </w:r>
            <w:r w:rsidRPr="0040058F">
              <w:rPr>
                <w:rFonts w:ascii="Times New Roman" w:hAnsi="Times New Roman"/>
                <w:sz w:val="20"/>
                <w:szCs w:val="20"/>
                <w:lang w:val="en-US"/>
              </w:rPr>
              <w:t>Windows</w:t>
            </w:r>
            <w:r w:rsidRPr="0040058F">
              <w:rPr>
                <w:rFonts w:ascii="Times New Roman" w:hAnsi="Times New Roman"/>
                <w:sz w:val="20"/>
                <w:szCs w:val="20"/>
              </w:rPr>
              <w:t xml:space="preserve"> </w:t>
            </w:r>
            <w:r w:rsidRPr="0040058F">
              <w:rPr>
                <w:rFonts w:ascii="Times New Roman" w:hAnsi="Times New Roman"/>
                <w:sz w:val="20"/>
                <w:szCs w:val="20"/>
                <w:lang w:val="en-US"/>
              </w:rPr>
              <w:t>XP</w:t>
            </w:r>
            <w:r w:rsidRPr="0040058F">
              <w:rPr>
                <w:rFonts w:ascii="Times New Roman" w:hAnsi="Times New Roman"/>
                <w:sz w:val="20"/>
                <w:szCs w:val="20"/>
              </w:rPr>
              <w:t>, 304 кабинет -   Windows 8, 305 кабинет -  Windows Vista,) устройства стабилизации питания, МФУ, проекторы, лицензионное программное обеспечение</w:t>
            </w:r>
          </w:p>
        </w:tc>
      </w:tr>
      <w:tr w:rsidR="00177CBF" w:rsidRPr="0040058F">
        <w:trPr>
          <w:trHeight w:val="60"/>
          <w:tblCellSpacing w:w="5" w:type="nil"/>
        </w:trPr>
        <w:tc>
          <w:tcPr>
            <w:tcW w:w="391" w:type="pct"/>
          </w:tcPr>
          <w:p w:rsidR="00177CBF" w:rsidRDefault="00177CBF" w:rsidP="009E2380">
            <w:pPr>
              <w:pStyle w:val="ConsPlusCell"/>
              <w:jc w:val="center"/>
              <w:rPr>
                <w:rFonts w:ascii="Times New Roman" w:hAnsi="Times New Roman" w:cs="Times New Roman"/>
              </w:rPr>
            </w:pPr>
            <w:r>
              <w:rPr>
                <w:rFonts w:ascii="Times New Roman" w:hAnsi="Times New Roman" w:cs="Times New Roman"/>
              </w:rPr>
              <w:t>307</w:t>
            </w:r>
          </w:p>
        </w:tc>
        <w:tc>
          <w:tcPr>
            <w:tcW w:w="1292" w:type="pct"/>
          </w:tcPr>
          <w:p w:rsidR="00177CBF" w:rsidRPr="00302DEB" w:rsidRDefault="00177CBF" w:rsidP="009E2380">
            <w:pPr>
              <w:pStyle w:val="ConsPlusCell"/>
              <w:rPr>
                <w:rFonts w:ascii="Times New Roman" w:hAnsi="Times New Roman" w:cs="Times New Roman"/>
              </w:rPr>
            </w:pPr>
            <w:r>
              <w:rPr>
                <w:rFonts w:ascii="Times New Roman" w:hAnsi="Times New Roman" w:cs="Times New Roman"/>
              </w:rPr>
              <w:t>Иностранный язык</w:t>
            </w:r>
          </w:p>
        </w:tc>
        <w:tc>
          <w:tcPr>
            <w:tcW w:w="3317" w:type="pct"/>
          </w:tcPr>
          <w:p w:rsidR="00177CBF" w:rsidRPr="0040058F" w:rsidRDefault="00177CBF" w:rsidP="009E2380">
            <w:pPr>
              <w:spacing w:after="0" w:line="240" w:lineRule="auto"/>
              <w:jc w:val="both"/>
              <w:rPr>
                <w:rFonts w:ascii="Times New Roman" w:hAnsi="Times New Roman"/>
                <w:b/>
                <w:sz w:val="20"/>
                <w:szCs w:val="20"/>
              </w:rPr>
            </w:pPr>
            <w:r w:rsidRPr="0040058F">
              <w:rPr>
                <w:rFonts w:ascii="Times New Roman" w:hAnsi="Times New Roman"/>
                <w:b/>
                <w:sz w:val="20"/>
                <w:szCs w:val="20"/>
              </w:rPr>
              <w:t xml:space="preserve">Кабинет иностранных языков </w:t>
            </w:r>
          </w:p>
          <w:p w:rsidR="00177CBF" w:rsidRPr="0040058F" w:rsidRDefault="00177CBF" w:rsidP="009E2380">
            <w:pPr>
              <w:tabs>
                <w:tab w:val="left" w:pos="360"/>
                <w:tab w:val="left" w:pos="1134"/>
              </w:tabs>
              <w:spacing w:after="0" w:line="240" w:lineRule="auto"/>
              <w:jc w:val="both"/>
              <w:rPr>
                <w:rFonts w:ascii="Times New Roman" w:hAnsi="Times New Roman"/>
                <w:sz w:val="20"/>
                <w:szCs w:val="20"/>
              </w:rPr>
            </w:pPr>
            <w:r w:rsidRPr="0040058F">
              <w:rPr>
                <w:rFonts w:ascii="Times New Roman" w:hAnsi="Times New Roman"/>
                <w:sz w:val="20"/>
                <w:szCs w:val="20"/>
              </w:rPr>
              <w:t>Оборудование учебного кабинета: 16 посадочных мест (по количеству обучающихся); рабочее место преподавателя;</w:t>
            </w:r>
            <w:r w:rsidRPr="0040058F">
              <w:rPr>
                <w:rFonts w:ascii="Times New Roman" w:hAnsi="Times New Roman"/>
                <w:sz w:val="20"/>
                <w:szCs w:val="20"/>
              </w:rPr>
              <w:tab/>
              <w:t xml:space="preserve">шкафы для учебно-методической литературы; аудиторная доска; </w:t>
            </w:r>
            <w:r w:rsidRPr="0040058F">
              <w:rPr>
                <w:rFonts w:ascii="Times New Roman" w:hAnsi="Times New Roman"/>
                <w:sz w:val="20"/>
                <w:szCs w:val="20"/>
              </w:rPr>
              <w:tab/>
              <w:t>комплект учебно-наглядных пособий</w:t>
            </w:r>
          </w:p>
          <w:p w:rsidR="00177CBF" w:rsidRPr="0040058F" w:rsidRDefault="00177CBF" w:rsidP="009E2380">
            <w:pPr>
              <w:spacing w:after="0" w:line="240" w:lineRule="auto"/>
              <w:jc w:val="both"/>
              <w:rPr>
                <w:rFonts w:ascii="Times New Roman" w:hAnsi="Times New Roman"/>
                <w:sz w:val="20"/>
                <w:szCs w:val="20"/>
              </w:rPr>
            </w:pPr>
            <w:r w:rsidRPr="0040058F">
              <w:rPr>
                <w:rFonts w:ascii="Times New Roman" w:hAnsi="Times New Roman"/>
                <w:sz w:val="20"/>
                <w:szCs w:val="20"/>
              </w:rPr>
              <w:t>Технические средства обучения: магнитофон, телевизор</w:t>
            </w:r>
            <w:r w:rsidRPr="0040058F">
              <w:rPr>
                <w:rFonts w:ascii="Times New Roman" w:hAnsi="Times New Roman"/>
                <w:sz w:val="20"/>
                <w:szCs w:val="20"/>
              </w:rPr>
              <w:tab/>
            </w:r>
          </w:p>
          <w:p w:rsidR="00177CBF" w:rsidRPr="0040058F" w:rsidRDefault="00177CBF" w:rsidP="009E2380">
            <w:pPr>
              <w:spacing w:after="0" w:line="240" w:lineRule="auto"/>
              <w:jc w:val="both"/>
              <w:rPr>
                <w:rFonts w:ascii="Times New Roman" w:hAnsi="Times New Roman"/>
                <w:b/>
                <w:sz w:val="20"/>
                <w:szCs w:val="20"/>
              </w:rPr>
            </w:pPr>
            <w:r w:rsidRPr="0040058F">
              <w:rPr>
                <w:rFonts w:ascii="Times New Roman" w:hAnsi="Times New Roman"/>
                <w:sz w:val="20"/>
                <w:szCs w:val="20"/>
              </w:rPr>
              <w:t>Дидактическое обеспечение по каждой теме УД и МДК, комплект учебно-методических пособий, средства контроля, УМК , методические указания и рекомендации</w:t>
            </w:r>
          </w:p>
        </w:tc>
      </w:tr>
      <w:tr w:rsidR="00177CBF" w:rsidRPr="0040058F">
        <w:trPr>
          <w:trHeight w:val="60"/>
          <w:tblCellSpacing w:w="5" w:type="nil"/>
        </w:trPr>
        <w:tc>
          <w:tcPr>
            <w:tcW w:w="391" w:type="pct"/>
          </w:tcPr>
          <w:p w:rsidR="00177CBF" w:rsidRDefault="00177CBF" w:rsidP="009E2380">
            <w:pPr>
              <w:pStyle w:val="ConsPlusCell"/>
              <w:jc w:val="center"/>
              <w:rPr>
                <w:rFonts w:ascii="Times New Roman" w:hAnsi="Times New Roman" w:cs="Times New Roman"/>
              </w:rPr>
            </w:pPr>
            <w:r>
              <w:rPr>
                <w:rFonts w:ascii="Times New Roman" w:hAnsi="Times New Roman" w:cs="Times New Roman"/>
              </w:rPr>
              <w:t>403</w:t>
            </w:r>
          </w:p>
        </w:tc>
        <w:tc>
          <w:tcPr>
            <w:tcW w:w="1292" w:type="pct"/>
          </w:tcPr>
          <w:p w:rsidR="00177CBF" w:rsidRDefault="00177CBF" w:rsidP="009E2380">
            <w:pPr>
              <w:pStyle w:val="ConsPlusCell"/>
              <w:rPr>
                <w:rFonts w:ascii="Times New Roman" w:hAnsi="Times New Roman" w:cs="Times New Roman"/>
              </w:rPr>
            </w:pPr>
            <w:r>
              <w:rPr>
                <w:rFonts w:ascii="Times New Roman" w:hAnsi="Times New Roman" w:cs="Times New Roman"/>
              </w:rPr>
              <w:t xml:space="preserve">Теоретические и методические основы физического воспитания и развития детей раннего и дошкольного возраста, </w:t>
            </w:r>
          </w:p>
        </w:tc>
        <w:tc>
          <w:tcPr>
            <w:tcW w:w="3317" w:type="pct"/>
          </w:tcPr>
          <w:p w:rsidR="00177CBF" w:rsidRPr="0040058F" w:rsidRDefault="00177CBF" w:rsidP="009E2380">
            <w:pPr>
              <w:spacing w:after="0" w:line="240" w:lineRule="auto"/>
              <w:jc w:val="both"/>
              <w:rPr>
                <w:rFonts w:ascii="Times New Roman" w:hAnsi="Times New Roman"/>
                <w:b/>
                <w:sz w:val="20"/>
                <w:szCs w:val="20"/>
              </w:rPr>
            </w:pPr>
            <w:r w:rsidRPr="0040058F">
              <w:rPr>
                <w:rFonts w:ascii="Times New Roman" w:hAnsi="Times New Roman"/>
                <w:b/>
                <w:sz w:val="20"/>
                <w:szCs w:val="20"/>
              </w:rPr>
              <w:t>Кабинет теории и методики физического воспитания:</w:t>
            </w:r>
          </w:p>
          <w:p w:rsidR="00177CBF" w:rsidRPr="0040058F" w:rsidRDefault="00177CBF" w:rsidP="009E2380">
            <w:pPr>
              <w:tabs>
                <w:tab w:val="left" w:pos="360"/>
                <w:tab w:val="left" w:pos="1134"/>
              </w:tabs>
              <w:spacing w:after="0" w:line="240" w:lineRule="auto"/>
              <w:jc w:val="both"/>
              <w:rPr>
                <w:rFonts w:ascii="Times New Roman" w:hAnsi="Times New Roman"/>
                <w:sz w:val="20"/>
                <w:szCs w:val="20"/>
              </w:rPr>
            </w:pPr>
            <w:r w:rsidRPr="0040058F">
              <w:rPr>
                <w:rFonts w:ascii="Times New Roman" w:hAnsi="Times New Roman"/>
                <w:sz w:val="20"/>
                <w:szCs w:val="20"/>
              </w:rPr>
              <w:t>Оборудование учебного кабинета: 30 посадочных мест (по количеству обучающихся); рабочее место преподавателя;</w:t>
            </w:r>
            <w:r w:rsidRPr="0040058F">
              <w:rPr>
                <w:rFonts w:ascii="Times New Roman" w:hAnsi="Times New Roman"/>
                <w:sz w:val="20"/>
                <w:szCs w:val="20"/>
              </w:rPr>
              <w:tab/>
              <w:t xml:space="preserve">шкафы для учебно-методической литературы; аудиторная доска; </w:t>
            </w:r>
            <w:r w:rsidRPr="0040058F">
              <w:rPr>
                <w:rFonts w:ascii="Times New Roman" w:hAnsi="Times New Roman"/>
                <w:sz w:val="20"/>
                <w:szCs w:val="20"/>
              </w:rPr>
              <w:tab/>
              <w:t>комплект учебно-наглядных пособий</w:t>
            </w:r>
          </w:p>
          <w:p w:rsidR="00177CBF" w:rsidRPr="0040058F" w:rsidRDefault="00177CBF" w:rsidP="009E2380">
            <w:pPr>
              <w:tabs>
                <w:tab w:val="left" w:pos="360"/>
                <w:tab w:val="left" w:pos="1134"/>
              </w:tabs>
              <w:spacing w:after="0" w:line="240" w:lineRule="auto"/>
              <w:jc w:val="both"/>
              <w:rPr>
                <w:rFonts w:ascii="Times New Roman" w:hAnsi="Times New Roman"/>
                <w:sz w:val="20"/>
                <w:szCs w:val="20"/>
              </w:rPr>
            </w:pPr>
            <w:r w:rsidRPr="0040058F">
              <w:rPr>
                <w:rFonts w:ascii="Times New Roman" w:hAnsi="Times New Roman"/>
                <w:sz w:val="20"/>
                <w:szCs w:val="20"/>
              </w:rPr>
              <w:t>Технические средства обучения: компьютер ноутбук</w:t>
            </w:r>
            <w:r w:rsidRPr="0040058F">
              <w:rPr>
                <w:rFonts w:ascii="Times New Roman" w:hAnsi="Times New Roman"/>
                <w:sz w:val="20"/>
                <w:szCs w:val="20"/>
              </w:rPr>
              <w:tab/>
            </w:r>
          </w:p>
          <w:p w:rsidR="00177CBF" w:rsidRPr="0040058F" w:rsidRDefault="00177CBF" w:rsidP="009E2380">
            <w:pPr>
              <w:spacing w:after="0" w:line="240" w:lineRule="auto"/>
              <w:jc w:val="both"/>
              <w:rPr>
                <w:rFonts w:ascii="Times New Roman" w:hAnsi="Times New Roman"/>
                <w:b/>
                <w:sz w:val="20"/>
                <w:szCs w:val="20"/>
              </w:rPr>
            </w:pPr>
            <w:r w:rsidRPr="0040058F">
              <w:rPr>
                <w:rFonts w:ascii="Times New Roman" w:hAnsi="Times New Roman"/>
                <w:sz w:val="20"/>
                <w:szCs w:val="20"/>
              </w:rPr>
              <w:t>Дидактическое обеспечение по каждой теме УД и МДК, методические указания и рекомендации средства контроля, дидактический раздаточный материал, спортивный инвентарь</w:t>
            </w:r>
          </w:p>
        </w:tc>
      </w:tr>
      <w:tr w:rsidR="00177CBF" w:rsidRPr="0040058F">
        <w:trPr>
          <w:trHeight w:val="60"/>
          <w:tblCellSpacing w:w="5" w:type="nil"/>
        </w:trPr>
        <w:tc>
          <w:tcPr>
            <w:tcW w:w="391" w:type="pct"/>
          </w:tcPr>
          <w:p w:rsidR="00177CBF" w:rsidRDefault="00177CBF" w:rsidP="009E2380">
            <w:pPr>
              <w:pStyle w:val="ConsPlusCell"/>
              <w:jc w:val="center"/>
              <w:rPr>
                <w:rFonts w:ascii="Times New Roman" w:hAnsi="Times New Roman" w:cs="Times New Roman"/>
              </w:rPr>
            </w:pPr>
            <w:r>
              <w:rPr>
                <w:rFonts w:ascii="Times New Roman" w:hAnsi="Times New Roman" w:cs="Times New Roman"/>
              </w:rPr>
              <w:t>404</w:t>
            </w:r>
          </w:p>
        </w:tc>
        <w:tc>
          <w:tcPr>
            <w:tcW w:w="1292" w:type="pct"/>
          </w:tcPr>
          <w:p w:rsidR="00177CBF" w:rsidRDefault="00177CBF" w:rsidP="009E2380">
            <w:pPr>
              <w:pStyle w:val="ConsPlusCell"/>
              <w:rPr>
                <w:rFonts w:ascii="Times New Roman" w:hAnsi="Times New Roman" w:cs="Times New Roman"/>
              </w:rPr>
            </w:pPr>
            <w:r>
              <w:rPr>
                <w:rFonts w:ascii="Times New Roman" w:hAnsi="Times New Roman" w:cs="Times New Roman"/>
              </w:rPr>
              <w:t>Теоретические и методические основы организации продуктивных видов деятельности детей дошкольного возраста, Практикум по художественной обработке материалов и изобразительному искусству</w:t>
            </w:r>
          </w:p>
        </w:tc>
        <w:tc>
          <w:tcPr>
            <w:tcW w:w="3317" w:type="pct"/>
          </w:tcPr>
          <w:p w:rsidR="00177CBF" w:rsidRPr="0040058F" w:rsidRDefault="00177CBF" w:rsidP="009E2380">
            <w:pPr>
              <w:spacing w:after="0" w:line="240" w:lineRule="auto"/>
              <w:jc w:val="both"/>
              <w:rPr>
                <w:rFonts w:ascii="Times New Roman" w:hAnsi="Times New Roman"/>
                <w:b/>
                <w:sz w:val="20"/>
                <w:szCs w:val="20"/>
              </w:rPr>
            </w:pPr>
            <w:r w:rsidRPr="0040058F">
              <w:rPr>
                <w:rFonts w:ascii="Times New Roman" w:hAnsi="Times New Roman"/>
                <w:b/>
                <w:sz w:val="20"/>
                <w:szCs w:val="20"/>
              </w:rPr>
              <w:t>Кабинет изобразительной деятельности и методики развития детского изобразительного искусства:</w:t>
            </w:r>
          </w:p>
          <w:p w:rsidR="00177CBF" w:rsidRPr="0040058F" w:rsidRDefault="00177CBF" w:rsidP="009E2380">
            <w:pPr>
              <w:tabs>
                <w:tab w:val="left" w:pos="360"/>
                <w:tab w:val="left" w:pos="1134"/>
              </w:tabs>
              <w:spacing w:after="0" w:line="240" w:lineRule="auto"/>
              <w:jc w:val="both"/>
              <w:rPr>
                <w:rFonts w:ascii="Times New Roman" w:hAnsi="Times New Roman"/>
                <w:sz w:val="20"/>
                <w:szCs w:val="20"/>
              </w:rPr>
            </w:pPr>
            <w:r w:rsidRPr="0040058F">
              <w:rPr>
                <w:rFonts w:ascii="Times New Roman" w:hAnsi="Times New Roman"/>
                <w:sz w:val="20"/>
                <w:szCs w:val="20"/>
              </w:rPr>
              <w:t>Оборудование учебного кабинета: 30 посадочных мест (по количеству обучающихся);рабочее место преподавателя;</w:t>
            </w:r>
            <w:r w:rsidRPr="0040058F">
              <w:rPr>
                <w:rFonts w:ascii="Times New Roman" w:hAnsi="Times New Roman"/>
                <w:sz w:val="20"/>
                <w:szCs w:val="20"/>
              </w:rPr>
              <w:tab/>
              <w:t xml:space="preserve">шкафы для учебно-методической литературы; аудиторная доска; </w:t>
            </w:r>
            <w:r w:rsidRPr="0040058F">
              <w:rPr>
                <w:rFonts w:ascii="Times New Roman" w:hAnsi="Times New Roman"/>
                <w:sz w:val="20"/>
                <w:szCs w:val="20"/>
              </w:rPr>
              <w:tab/>
              <w:t>комплект учебно-наглядных пособий</w:t>
            </w:r>
          </w:p>
          <w:p w:rsidR="00177CBF" w:rsidRPr="0040058F" w:rsidRDefault="00177CBF" w:rsidP="009E2380">
            <w:pPr>
              <w:tabs>
                <w:tab w:val="left" w:pos="360"/>
                <w:tab w:val="left" w:pos="1134"/>
              </w:tabs>
              <w:spacing w:after="0" w:line="240" w:lineRule="auto"/>
              <w:jc w:val="both"/>
              <w:rPr>
                <w:rFonts w:ascii="Times New Roman" w:hAnsi="Times New Roman"/>
                <w:sz w:val="20"/>
                <w:szCs w:val="20"/>
              </w:rPr>
            </w:pPr>
            <w:r w:rsidRPr="0040058F">
              <w:rPr>
                <w:rFonts w:ascii="Times New Roman" w:hAnsi="Times New Roman"/>
                <w:sz w:val="20"/>
                <w:szCs w:val="20"/>
              </w:rPr>
              <w:t>Технические средства обучения: компьютер, телевизор</w:t>
            </w:r>
            <w:r w:rsidRPr="0040058F">
              <w:rPr>
                <w:rFonts w:ascii="Times New Roman" w:hAnsi="Times New Roman"/>
                <w:sz w:val="20"/>
                <w:szCs w:val="20"/>
              </w:rPr>
              <w:tab/>
            </w:r>
          </w:p>
          <w:p w:rsidR="00177CBF" w:rsidRPr="0040058F" w:rsidRDefault="00177CBF" w:rsidP="009E2380">
            <w:pPr>
              <w:spacing w:after="0" w:line="240" w:lineRule="auto"/>
              <w:jc w:val="both"/>
              <w:rPr>
                <w:rFonts w:ascii="Times New Roman" w:hAnsi="Times New Roman"/>
                <w:b/>
                <w:sz w:val="20"/>
                <w:szCs w:val="20"/>
              </w:rPr>
            </w:pPr>
            <w:r w:rsidRPr="0040058F">
              <w:rPr>
                <w:rFonts w:ascii="Times New Roman" w:hAnsi="Times New Roman"/>
                <w:sz w:val="20"/>
                <w:szCs w:val="20"/>
              </w:rPr>
              <w:t>Дидактическое обеспечение по каждой теме УД и МДК методические указания и рекомендации средства контроля, дидактический раздаточный материал, экранно-звуковые пособия</w:t>
            </w:r>
          </w:p>
        </w:tc>
      </w:tr>
      <w:tr w:rsidR="00177CBF" w:rsidRPr="0040058F">
        <w:trPr>
          <w:trHeight w:val="60"/>
          <w:tblCellSpacing w:w="5" w:type="nil"/>
        </w:trPr>
        <w:tc>
          <w:tcPr>
            <w:tcW w:w="391" w:type="pct"/>
          </w:tcPr>
          <w:p w:rsidR="00177CBF" w:rsidRDefault="00177CBF" w:rsidP="009E2380">
            <w:pPr>
              <w:pStyle w:val="ConsPlusCell"/>
              <w:jc w:val="center"/>
              <w:rPr>
                <w:rFonts w:ascii="Times New Roman" w:hAnsi="Times New Roman" w:cs="Times New Roman"/>
              </w:rPr>
            </w:pPr>
            <w:r>
              <w:rPr>
                <w:rFonts w:ascii="Times New Roman" w:hAnsi="Times New Roman" w:cs="Times New Roman"/>
              </w:rPr>
              <w:t>406</w:t>
            </w:r>
          </w:p>
        </w:tc>
        <w:tc>
          <w:tcPr>
            <w:tcW w:w="1292" w:type="pct"/>
          </w:tcPr>
          <w:p w:rsidR="00177CBF" w:rsidRDefault="00177CBF" w:rsidP="009E2380">
            <w:pPr>
              <w:pStyle w:val="ConsPlusCell"/>
              <w:rPr>
                <w:rFonts w:ascii="Times New Roman" w:hAnsi="Times New Roman" w:cs="Times New Roman"/>
              </w:rPr>
            </w:pPr>
            <w:r>
              <w:rPr>
                <w:rFonts w:ascii="Times New Roman" w:hAnsi="Times New Roman" w:cs="Times New Roman"/>
              </w:rPr>
              <w:t>Иностранный язык</w:t>
            </w:r>
          </w:p>
        </w:tc>
        <w:tc>
          <w:tcPr>
            <w:tcW w:w="3317" w:type="pct"/>
          </w:tcPr>
          <w:p w:rsidR="00177CBF" w:rsidRPr="0040058F" w:rsidRDefault="00177CBF" w:rsidP="009E2380">
            <w:pPr>
              <w:spacing w:after="0" w:line="240" w:lineRule="auto"/>
              <w:jc w:val="both"/>
              <w:rPr>
                <w:rFonts w:ascii="Times New Roman" w:hAnsi="Times New Roman"/>
                <w:b/>
                <w:sz w:val="20"/>
                <w:szCs w:val="20"/>
              </w:rPr>
            </w:pPr>
            <w:r w:rsidRPr="0040058F">
              <w:rPr>
                <w:rFonts w:ascii="Times New Roman" w:hAnsi="Times New Roman"/>
                <w:b/>
                <w:sz w:val="20"/>
                <w:szCs w:val="20"/>
              </w:rPr>
              <w:t xml:space="preserve">Кабинет иностранных языков </w:t>
            </w:r>
          </w:p>
          <w:p w:rsidR="00177CBF" w:rsidRPr="0040058F" w:rsidRDefault="00177CBF" w:rsidP="009E2380">
            <w:pPr>
              <w:tabs>
                <w:tab w:val="left" w:pos="360"/>
                <w:tab w:val="left" w:pos="1134"/>
              </w:tabs>
              <w:spacing w:after="0" w:line="240" w:lineRule="auto"/>
              <w:jc w:val="both"/>
              <w:rPr>
                <w:rFonts w:ascii="Times New Roman" w:hAnsi="Times New Roman"/>
                <w:sz w:val="20"/>
                <w:szCs w:val="20"/>
              </w:rPr>
            </w:pPr>
            <w:r w:rsidRPr="0040058F">
              <w:rPr>
                <w:rFonts w:ascii="Times New Roman" w:hAnsi="Times New Roman"/>
                <w:sz w:val="20"/>
                <w:szCs w:val="20"/>
              </w:rPr>
              <w:t>Оборудование учебного кабинета: 16 посадочных мест (по количеству обучающихся); рабочее место преподавателя;</w:t>
            </w:r>
            <w:r w:rsidRPr="0040058F">
              <w:rPr>
                <w:rFonts w:ascii="Times New Roman" w:hAnsi="Times New Roman"/>
                <w:sz w:val="20"/>
                <w:szCs w:val="20"/>
              </w:rPr>
              <w:tab/>
              <w:t xml:space="preserve">шкафы для учебно-методической литературы; аудиторная доска; </w:t>
            </w:r>
            <w:r w:rsidRPr="0040058F">
              <w:rPr>
                <w:rFonts w:ascii="Times New Roman" w:hAnsi="Times New Roman"/>
                <w:sz w:val="20"/>
                <w:szCs w:val="20"/>
              </w:rPr>
              <w:tab/>
              <w:t>комплект учебно-наглядных пособий</w:t>
            </w:r>
          </w:p>
          <w:p w:rsidR="00177CBF" w:rsidRPr="0040058F" w:rsidRDefault="00177CBF" w:rsidP="009E2380">
            <w:pPr>
              <w:spacing w:after="0" w:line="240" w:lineRule="auto"/>
              <w:jc w:val="both"/>
              <w:rPr>
                <w:rFonts w:ascii="Times New Roman" w:hAnsi="Times New Roman"/>
                <w:sz w:val="20"/>
                <w:szCs w:val="20"/>
              </w:rPr>
            </w:pPr>
            <w:r w:rsidRPr="0040058F">
              <w:rPr>
                <w:rFonts w:ascii="Times New Roman" w:hAnsi="Times New Roman"/>
                <w:sz w:val="20"/>
                <w:szCs w:val="20"/>
              </w:rPr>
              <w:t xml:space="preserve">Технические средства обучения: магнитофон </w:t>
            </w:r>
          </w:p>
          <w:p w:rsidR="00177CBF" w:rsidRPr="0040058F" w:rsidRDefault="00177CBF" w:rsidP="009E2380">
            <w:pPr>
              <w:spacing w:after="0" w:line="240" w:lineRule="auto"/>
              <w:jc w:val="both"/>
              <w:rPr>
                <w:rFonts w:ascii="Times New Roman" w:hAnsi="Times New Roman"/>
                <w:b/>
                <w:sz w:val="20"/>
                <w:szCs w:val="20"/>
              </w:rPr>
            </w:pPr>
            <w:r w:rsidRPr="0040058F">
              <w:rPr>
                <w:rFonts w:ascii="Times New Roman" w:hAnsi="Times New Roman"/>
                <w:sz w:val="20"/>
                <w:szCs w:val="20"/>
              </w:rPr>
              <w:t>Дидактическое обеспечение по каждой теме УД и МДК, комплект учебно-методических пособий, средства контроля, УМК , методические указания и рекомендации</w:t>
            </w:r>
          </w:p>
        </w:tc>
      </w:tr>
      <w:tr w:rsidR="00177CBF" w:rsidRPr="0040058F">
        <w:trPr>
          <w:trHeight w:val="60"/>
          <w:tblCellSpacing w:w="5" w:type="nil"/>
        </w:trPr>
        <w:tc>
          <w:tcPr>
            <w:tcW w:w="391" w:type="pct"/>
          </w:tcPr>
          <w:p w:rsidR="00177CBF" w:rsidRDefault="00177CBF" w:rsidP="009E2380">
            <w:pPr>
              <w:pStyle w:val="ConsPlusCell"/>
              <w:jc w:val="center"/>
              <w:rPr>
                <w:rFonts w:ascii="Times New Roman" w:hAnsi="Times New Roman" w:cs="Times New Roman"/>
              </w:rPr>
            </w:pPr>
            <w:r>
              <w:rPr>
                <w:rFonts w:ascii="Times New Roman" w:hAnsi="Times New Roman" w:cs="Times New Roman"/>
              </w:rPr>
              <w:t>407</w:t>
            </w:r>
          </w:p>
        </w:tc>
        <w:tc>
          <w:tcPr>
            <w:tcW w:w="1292" w:type="pct"/>
          </w:tcPr>
          <w:p w:rsidR="00177CBF" w:rsidRDefault="00177CBF" w:rsidP="009E2380">
            <w:pPr>
              <w:pStyle w:val="ConsPlusCell"/>
              <w:rPr>
                <w:rFonts w:ascii="Times New Roman" w:hAnsi="Times New Roman" w:cs="Times New Roman"/>
              </w:rPr>
            </w:pPr>
            <w:r>
              <w:rPr>
                <w:rFonts w:ascii="Times New Roman" w:hAnsi="Times New Roman" w:cs="Times New Roman"/>
              </w:rPr>
              <w:t>Педагогика, Основы педагогического мастерства, Этнопедагогика, Теоретические и методические основы организации игровой деятельности детей раннего и дошкольного возраста, Теоретические и методические основы организации трудовой деятельности дошкольников, Теоретические основы организации обучения в разных возрастных группах, Теоретические основы дошкольного образования</w:t>
            </w:r>
          </w:p>
        </w:tc>
        <w:tc>
          <w:tcPr>
            <w:tcW w:w="3317" w:type="pct"/>
          </w:tcPr>
          <w:p w:rsidR="00177CBF" w:rsidRPr="0040058F" w:rsidRDefault="00177CBF" w:rsidP="009E2380">
            <w:pPr>
              <w:spacing w:after="0" w:line="240" w:lineRule="auto"/>
              <w:jc w:val="both"/>
              <w:rPr>
                <w:rFonts w:ascii="Times New Roman" w:hAnsi="Times New Roman"/>
                <w:b/>
                <w:sz w:val="20"/>
                <w:szCs w:val="20"/>
              </w:rPr>
            </w:pPr>
            <w:r w:rsidRPr="0040058F">
              <w:rPr>
                <w:rFonts w:ascii="Times New Roman" w:hAnsi="Times New Roman"/>
                <w:b/>
                <w:sz w:val="20"/>
                <w:szCs w:val="20"/>
              </w:rPr>
              <w:t xml:space="preserve">Кабинет педагогики </w:t>
            </w:r>
          </w:p>
          <w:p w:rsidR="00177CBF" w:rsidRPr="0040058F" w:rsidRDefault="00177CBF" w:rsidP="009E2380">
            <w:pPr>
              <w:tabs>
                <w:tab w:val="left" w:pos="360"/>
                <w:tab w:val="left" w:pos="1134"/>
              </w:tabs>
              <w:spacing w:after="0" w:line="240" w:lineRule="auto"/>
              <w:jc w:val="both"/>
              <w:rPr>
                <w:rFonts w:ascii="Times New Roman" w:hAnsi="Times New Roman"/>
                <w:sz w:val="20"/>
                <w:szCs w:val="20"/>
              </w:rPr>
            </w:pPr>
            <w:r w:rsidRPr="0040058F">
              <w:rPr>
                <w:rFonts w:ascii="Times New Roman" w:hAnsi="Times New Roman"/>
                <w:sz w:val="20"/>
                <w:szCs w:val="20"/>
              </w:rPr>
              <w:t>Оборудование учебного кабинета: 30 посадочных мест (по количеству обучающихся); рабочее место преподавателя;</w:t>
            </w:r>
            <w:r w:rsidRPr="0040058F">
              <w:rPr>
                <w:rFonts w:ascii="Times New Roman" w:hAnsi="Times New Roman"/>
                <w:sz w:val="20"/>
                <w:szCs w:val="20"/>
              </w:rPr>
              <w:tab/>
              <w:t xml:space="preserve">шкафы для учебно-методической литературы; аудиторная доска; </w:t>
            </w:r>
            <w:r w:rsidRPr="0040058F">
              <w:rPr>
                <w:rFonts w:ascii="Times New Roman" w:hAnsi="Times New Roman"/>
                <w:sz w:val="20"/>
                <w:szCs w:val="20"/>
              </w:rPr>
              <w:tab/>
              <w:t>комплект учебно-методических  и наглядных пособий</w:t>
            </w:r>
          </w:p>
          <w:p w:rsidR="00177CBF" w:rsidRPr="0040058F" w:rsidRDefault="00177CBF" w:rsidP="009E2380">
            <w:pPr>
              <w:spacing w:after="0" w:line="240" w:lineRule="auto"/>
              <w:jc w:val="both"/>
              <w:rPr>
                <w:rFonts w:ascii="Times New Roman" w:hAnsi="Times New Roman"/>
                <w:b/>
                <w:sz w:val="20"/>
                <w:szCs w:val="20"/>
              </w:rPr>
            </w:pPr>
            <w:r w:rsidRPr="0040058F">
              <w:rPr>
                <w:rFonts w:ascii="Times New Roman" w:hAnsi="Times New Roman"/>
                <w:sz w:val="20"/>
                <w:szCs w:val="20"/>
              </w:rPr>
              <w:t>Технические средства обучения: компьютер-ноутбук</w:t>
            </w:r>
          </w:p>
          <w:p w:rsidR="00177CBF" w:rsidRPr="0040058F" w:rsidRDefault="00177CBF" w:rsidP="009E2380">
            <w:pPr>
              <w:spacing w:after="0" w:line="240" w:lineRule="auto"/>
              <w:jc w:val="both"/>
              <w:rPr>
                <w:rFonts w:ascii="Times New Roman" w:hAnsi="Times New Roman"/>
                <w:b/>
                <w:sz w:val="20"/>
                <w:szCs w:val="20"/>
              </w:rPr>
            </w:pPr>
            <w:r w:rsidRPr="0040058F">
              <w:rPr>
                <w:rFonts w:ascii="Times New Roman" w:hAnsi="Times New Roman"/>
                <w:sz w:val="20"/>
                <w:szCs w:val="20"/>
              </w:rPr>
              <w:t>Дидактическое обеспечение:. по каждой теме УД и МДК, УМК, методические указания и рекомендации средства контроля, дидактический раздаточный материал</w:t>
            </w:r>
          </w:p>
        </w:tc>
      </w:tr>
      <w:tr w:rsidR="00177CBF" w:rsidRPr="0040058F">
        <w:trPr>
          <w:trHeight w:val="60"/>
          <w:tblCellSpacing w:w="5" w:type="nil"/>
        </w:trPr>
        <w:tc>
          <w:tcPr>
            <w:tcW w:w="391" w:type="pct"/>
          </w:tcPr>
          <w:p w:rsidR="00177CBF" w:rsidRDefault="00177CBF" w:rsidP="009E2380">
            <w:pPr>
              <w:pStyle w:val="ConsPlusCell"/>
              <w:jc w:val="center"/>
              <w:rPr>
                <w:rFonts w:ascii="Times New Roman" w:hAnsi="Times New Roman" w:cs="Times New Roman"/>
              </w:rPr>
            </w:pPr>
            <w:r>
              <w:rPr>
                <w:rFonts w:ascii="Times New Roman" w:hAnsi="Times New Roman" w:cs="Times New Roman"/>
              </w:rPr>
              <w:t>408</w:t>
            </w:r>
          </w:p>
        </w:tc>
        <w:tc>
          <w:tcPr>
            <w:tcW w:w="1292" w:type="pct"/>
          </w:tcPr>
          <w:p w:rsidR="00177CBF" w:rsidRPr="00302DEB" w:rsidRDefault="00177CBF" w:rsidP="009E2380">
            <w:pPr>
              <w:pStyle w:val="ConsPlusCell"/>
              <w:rPr>
                <w:rFonts w:ascii="Times New Roman" w:hAnsi="Times New Roman" w:cs="Times New Roman"/>
              </w:rPr>
            </w:pPr>
            <w:r>
              <w:rPr>
                <w:rFonts w:ascii="Times New Roman" w:hAnsi="Times New Roman" w:cs="Times New Roman"/>
              </w:rPr>
              <w:t>Психология, Психология общения, Основы специальной педагогики и психологии, психолого-педагогические основы организации общения детей дошкольного возраста, Практикум по организации образовательной деятельности в ДОУ</w:t>
            </w:r>
          </w:p>
        </w:tc>
        <w:tc>
          <w:tcPr>
            <w:tcW w:w="3317" w:type="pct"/>
          </w:tcPr>
          <w:p w:rsidR="00177CBF" w:rsidRPr="0040058F" w:rsidRDefault="00177CBF" w:rsidP="009E2380">
            <w:pPr>
              <w:spacing w:after="0" w:line="240" w:lineRule="auto"/>
              <w:jc w:val="both"/>
              <w:rPr>
                <w:rFonts w:ascii="Times New Roman" w:hAnsi="Times New Roman"/>
                <w:b/>
                <w:sz w:val="20"/>
                <w:szCs w:val="20"/>
              </w:rPr>
            </w:pPr>
            <w:r w:rsidRPr="0040058F">
              <w:rPr>
                <w:rFonts w:ascii="Times New Roman" w:hAnsi="Times New Roman"/>
                <w:b/>
                <w:sz w:val="20"/>
                <w:szCs w:val="20"/>
              </w:rPr>
              <w:t>Кабинет психологии:</w:t>
            </w:r>
          </w:p>
          <w:p w:rsidR="00177CBF" w:rsidRPr="0040058F" w:rsidRDefault="00177CBF" w:rsidP="009E2380">
            <w:pPr>
              <w:tabs>
                <w:tab w:val="left" w:pos="360"/>
                <w:tab w:val="left" w:pos="1134"/>
              </w:tabs>
              <w:spacing w:after="0" w:line="240" w:lineRule="auto"/>
              <w:jc w:val="both"/>
              <w:rPr>
                <w:rFonts w:ascii="Times New Roman" w:hAnsi="Times New Roman"/>
                <w:sz w:val="20"/>
                <w:szCs w:val="20"/>
              </w:rPr>
            </w:pPr>
            <w:r w:rsidRPr="0040058F">
              <w:rPr>
                <w:rFonts w:ascii="Times New Roman" w:hAnsi="Times New Roman"/>
                <w:sz w:val="20"/>
                <w:szCs w:val="20"/>
              </w:rPr>
              <w:t>Оборудование учебного кабинета: 30 посадочных мест (по количеству обучающихся); рабочее место преподавателя;</w:t>
            </w:r>
            <w:r w:rsidRPr="0040058F">
              <w:rPr>
                <w:rFonts w:ascii="Times New Roman" w:hAnsi="Times New Roman"/>
                <w:sz w:val="20"/>
                <w:szCs w:val="20"/>
              </w:rPr>
              <w:tab/>
              <w:t xml:space="preserve">шкафы для учебно-методической литературы; аудиторная доска; </w:t>
            </w:r>
            <w:r w:rsidRPr="0040058F">
              <w:rPr>
                <w:rFonts w:ascii="Times New Roman" w:hAnsi="Times New Roman"/>
                <w:sz w:val="20"/>
                <w:szCs w:val="20"/>
              </w:rPr>
              <w:tab/>
              <w:t>комплект учебно-наглядных пособий</w:t>
            </w:r>
          </w:p>
          <w:p w:rsidR="00177CBF" w:rsidRPr="0040058F" w:rsidRDefault="00177CBF" w:rsidP="009E2380">
            <w:pPr>
              <w:spacing w:after="0" w:line="240" w:lineRule="auto"/>
              <w:jc w:val="both"/>
              <w:rPr>
                <w:rFonts w:ascii="Times New Roman" w:hAnsi="Times New Roman"/>
                <w:b/>
                <w:sz w:val="20"/>
                <w:szCs w:val="20"/>
              </w:rPr>
            </w:pPr>
            <w:r w:rsidRPr="0040058F">
              <w:rPr>
                <w:rFonts w:ascii="Times New Roman" w:hAnsi="Times New Roman"/>
                <w:sz w:val="20"/>
                <w:szCs w:val="20"/>
              </w:rPr>
              <w:t>Технические средства обучения: компьютер-ноутбук</w:t>
            </w:r>
          </w:p>
          <w:p w:rsidR="00177CBF" w:rsidRPr="0040058F" w:rsidRDefault="00177CBF" w:rsidP="009E2380">
            <w:pPr>
              <w:tabs>
                <w:tab w:val="left" w:pos="360"/>
                <w:tab w:val="left" w:pos="1134"/>
              </w:tabs>
              <w:spacing w:after="0" w:line="240" w:lineRule="auto"/>
              <w:jc w:val="both"/>
              <w:rPr>
                <w:rFonts w:ascii="Times New Roman" w:hAnsi="Times New Roman"/>
                <w:sz w:val="20"/>
                <w:szCs w:val="20"/>
              </w:rPr>
            </w:pPr>
            <w:r w:rsidRPr="0040058F">
              <w:rPr>
                <w:rFonts w:ascii="Times New Roman" w:hAnsi="Times New Roman"/>
                <w:sz w:val="20"/>
                <w:szCs w:val="20"/>
              </w:rPr>
              <w:t>Дидактическое обеспечение: по каждой теме УД и МДК, комплект учебно-методических пособий, средства контроля, УМК, методические указания и рекомендации,</w:t>
            </w:r>
          </w:p>
          <w:p w:rsidR="00177CBF" w:rsidRPr="0040058F" w:rsidRDefault="00177CBF" w:rsidP="009E2380">
            <w:pPr>
              <w:spacing w:after="0" w:line="240" w:lineRule="auto"/>
              <w:jc w:val="both"/>
              <w:rPr>
                <w:rFonts w:ascii="Times New Roman" w:hAnsi="Times New Roman"/>
                <w:b/>
                <w:sz w:val="20"/>
                <w:szCs w:val="20"/>
              </w:rPr>
            </w:pPr>
          </w:p>
        </w:tc>
      </w:tr>
      <w:tr w:rsidR="00177CBF" w:rsidRPr="0040058F">
        <w:trPr>
          <w:trHeight w:val="60"/>
          <w:tblCellSpacing w:w="5" w:type="nil"/>
        </w:trPr>
        <w:tc>
          <w:tcPr>
            <w:tcW w:w="391" w:type="pct"/>
          </w:tcPr>
          <w:p w:rsidR="00177CBF" w:rsidRDefault="00177CBF" w:rsidP="00A003A6">
            <w:pPr>
              <w:pStyle w:val="ConsPlusCell"/>
              <w:jc w:val="center"/>
              <w:rPr>
                <w:rFonts w:ascii="Times New Roman" w:hAnsi="Times New Roman" w:cs="Times New Roman"/>
              </w:rPr>
            </w:pPr>
            <w:r>
              <w:rPr>
                <w:rFonts w:ascii="Times New Roman" w:hAnsi="Times New Roman" w:cs="Times New Roman"/>
              </w:rPr>
              <w:t>409</w:t>
            </w:r>
          </w:p>
        </w:tc>
        <w:tc>
          <w:tcPr>
            <w:tcW w:w="1292" w:type="pct"/>
          </w:tcPr>
          <w:p w:rsidR="00177CBF" w:rsidRDefault="00177CBF" w:rsidP="00A003A6">
            <w:pPr>
              <w:pStyle w:val="ConsPlusCell"/>
              <w:rPr>
                <w:rFonts w:ascii="Times New Roman" w:hAnsi="Times New Roman" w:cs="Times New Roman"/>
              </w:rPr>
            </w:pPr>
            <w:r>
              <w:rPr>
                <w:rFonts w:ascii="Times New Roman" w:hAnsi="Times New Roman" w:cs="Times New Roman"/>
              </w:rPr>
              <w:t>Иностранный язык</w:t>
            </w:r>
          </w:p>
        </w:tc>
        <w:tc>
          <w:tcPr>
            <w:tcW w:w="3317" w:type="pct"/>
          </w:tcPr>
          <w:p w:rsidR="00177CBF" w:rsidRPr="0040058F" w:rsidRDefault="00177CBF" w:rsidP="00A003A6">
            <w:pPr>
              <w:spacing w:after="0" w:line="240" w:lineRule="auto"/>
              <w:jc w:val="both"/>
              <w:rPr>
                <w:rFonts w:ascii="Times New Roman" w:hAnsi="Times New Roman"/>
                <w:b/>
                <w:sz w:val="20"/>
                <w:szCs w:val="20"/>
              </w:rPr>
            </w:pPr>
            <w:r w:rsidRPr="0040058F">
              <w:rPr>
                <w:rFonts w:ascii="Times New Roman" w:hAnsi="Times New Roman"/>
                <w:b/>
                <w:sz w:val="20"/>
                <w:szCs w:val="20"/>
              </w:rPr>
              <w:t xml:space="preserve">Кабинет иностранных языков </w:t>
            </w:r>
          </w:p>
          <w:p w:rsidR="00177CBF" w:rsidRPr="0040058F" w:rsidRDefault="00177CBF" w:rsidP="00A003A6">
            <w:pPr>
              <w:tabs>
                <w:tab w:val="left" w:pos="360"/>
                <w:tab w:val="left" w:pos="1134"/>
              </w:tabs>
              <w:spacing w:after="0" w:line="240" w:lineRule="auto"/>
              <w:jc w:val="both"/>
              <w:rPr>
                <w:rFonts w:ascii="Times New Roman" w:hAnsi="Times New Roman"/>
                <w:sz w:val="20"/>
                <w:szCs w:val="20"/>
              </w:rPr>
            </w:pPr>
            <w:r w:rsidRPr="0040058F">
              <w:rPr>
                <w:rFonts w:ascii="Times New Roman" w:hAnsi="Times New Roman"/>
                <w:sz w:val="20"/>
                <w:szCs w:val="20"/>
              </w:rPr>
              <w:t>Оборудование учебного кабинета: 24 посадочных мест (по количеству обучающихся); рабочее место преподавателя;</w:t>
            </w:r>
            <w:r w:rsidRPr="0040058F">
              <w:rPr>
                <w:rFonts w:ascii="Times New Roman" w:hAnsi="Times New Roman"/>
                <w:sz w:val="20"/>
                <w:szCs w:val="20"/>
              </w:rPr>
              <w:tab/>
              <w:t xml:space="preserve">шкафы для учебно-методической литературы; аудиторная доска; </w:t>
            </w:r>
            <w:r w:rsidRPr="0040058F">
              <w:rPr>
                <w:rFonts w:ascii="Times New Roman" w:hAnsi="Times New Roman"/>
                <w:sz w:val="20"/>
                <w:szCs w:val="20"/>
              </w:rPr>
              <w:tab/>
              <w:t>комплект учебно-наглядных пособий</w:t>
            </w:r>
          </w:p>
          <w:p w:rsidR="00177CBF" w:rsidRPr="0040058F" w:rsidRDefault="00177CBF" w:rsidP="00A003A6">
            <w:pPr>
              <w:spacing w:after="0" w:line="240" w:lineRule="auto"/>
              <w:jc w:val="both"/>
              <w:rPr>
                <w:rFonts w:ascii="Times New Roman" w:hAnsi="Times New Roman"/>
                <w:sz w:val="20"/>
                <w:szCs w:val="20"/>
              </w:rPr>
            </w:pPr>
            <w:r w:rsidRPr="0040058F">
              <w:rPr>
                <w:rFonts w:ascii="Times New Roman" w:hAnsi="Times New Roman"/>
                <w:sz w:val="20"/>
                <w:szCs w:val="20"/>
              </w:rPr>
              <w:t xml:space="preserve">Технические средства обучения: </w:t>
            </w:r>
            <w:bookmarkStart w:id="0" w:name="_GoBack"/>
            <w:bookmarkEnd w:id="0"/>
            <w:r w:rsidRPr="0040058F">
              <w:rPr>
                <w:rFonts w:ascii="Times New Roman" w:hAnsi="Times New Roman"/>
                <w:sz w:val="20"/>
                <w:szCs w:val="20"/>
              </w:rPr>
              <w:t>магнитофон , телевизор</w:t>
            </w:r>
          </w:p>
          <w:p w:rsidR="00177CBF" w:rsidRPr="0040058F" w:rsidRDefault="00177CBF" w:rsidP="00A003A6">
            <w:pPr>
              <w:spacing w:after="0" w:line="240" w:lineRule="auto"/>
              <w:jc w:val="both"/>
              <w:rPr>
                <w:rFonts w:ascii="Times New Roman" w:hAnsi="Times New Roman"/>
                <w:b/>
                <w:sz w:val="20"/>
                <w:szCs w:val="20"/>
              </w:rPr>
            </w:pPr>
            <w:r w:rsidRPr="0040058F">
              <w:rPr>
                <w:rFonts w:ascii="Times New Roman" w:hAnsi="Times New Roman"/>
                <w:sz w:val="20"/>
                <w:szCs w:val="20"/>
              </w:rPr>
              <w:t>Дидактическое обеспечение:. по каждой теме УД и МДК, комплект учебно-методических пособий, средства контроля, УМК , методические указания и рекомендации</w:t>
            </w:r>
          </w:p>
        </w:tc>
      </w:tr>
      <w:tr w:rsidR="00177CBF" w:rsidRPr="0040058F">
        <w:trPr>
          <w:trHeight w:val="95"/>
          <w:tblCellSpacing w:w="5" w:type="nil"/>
        </w:trPr>
        <w:tc>
          <w:tcPr>
            <w:tcW w:w="391" w:type="pct"/>
          </w:tcPr>
          <w:p w:rsidR="00177CBF" w:rsidRPr="001E14DD" w:rsidRDefault="00177CBF" w:rsidP="00A003A6">
            <w:pPr>
              <w:pStyle w:val="ConsPlusCell"/>
              <w:jc w:val="center"/>
              <w:rPr>
                <w:rFonts w:ascii="Times New Roman" w:hAnsi="Times New Roman" w:cs="Times New Roman"/>
              </w:rPr>
            </w:pPr>
          </w:p>
        </w:tc>
        <w:tc>
          <w:tcPr>
            <w:tcW w:w="1292" w:type="pct"/>
          </w:tcPr>
          <w:p w:rsidR="00177CBF" w:rsidRDefault="00177CBF" w:rsidP="00A003A6">
            <w:pPr>
              <w:pStyle w:val="ConsPlusCell"/>
              <w:rPr>
                <w:rFonts w:ascii="Times New Roman" w:hAnsi="Times New Roman" w:cs="Times New Roman"/>
              </w:rPr>
            </w:pPr>
            <w:r w:rsidRPr="00302DEB">
              <w:rPr>
                <w:rFonts w:ascii="Times New Roman" w:hAnsi="Times New Roman" w:cs="Times New Roman"/>
              </w:rPr>
              <w:t>Физическая культура</w:t>
            </w:r>
          </w:p>
          <w:p w:rsidR="00177CBF" w:rsidRPr="00302DEB" w:rsidRDefault="00177CBF" w:rsidP="00A003A6">
            <w:pPr>
              <w:pStyle w:val="ConsPlusCell"/>
              <w:rPr>
                <w:rFonts w:ascii="Times New Roman" w:hAnsi="Times New Roman" w:cs="Times New Roman"/>
              </w:rPr>
            </w:pPr>
            <w:r>
              <w:rPr>
                <w:rFonts w:ascii="Times New Roman" w:hAnsi="Times New Roman" w:cs="Times New Roman"/>
              </w:rPr>
              <w:t>Практикум по совершенствованию двигательных умений и навыков</w:t>
            </w:r>
          </w:p>
        </w:tc>
        <w:tc>
          <w:tcPr>
            <w:tcW w:w="3317" w:type="pct"/>
          </w:tcPr>
          <w:p w:rsidR="00177CBF" w:rsidRPr="0040058F" w:rsidRDefault="00177CBF" w:rsidP="00A003A6">
            <w:pPr>
              <w:spacing w:after="0" w:line="240" w:lineRule="auto"/>
              <w:jc w:val="both"/>
              <w:rPr>
                <w:rFonts w:ascii="Times New Roman" w:hAnsi="Times New Roman"/>
                <w:b/>
                <w:sz w:val="20"/>
                <w:szCs w:val="20"/>
              </w:rPr>
            </w:pPr>
            <w:r w:rsidRPr="0040058F">
              <w:rPr>
                <w:rFonts w:ascii="Times New Roman" w:hAnsi="Times New Roman"/>
                <w:b/>
                <w:sz w:val="20"/>
                <w:szCs w:val="20"/>
              </w:rPr>
              <w:t>Спортивный зал/Открытый стадион широкого профиля с элементами полосы препятствий/Тренажерный зал:</w:t>
            </w:r>
          </w:p>
          <w:p w:rsidR="00177CBF" w:rsidRPr="0040058F" w:rsidRDefault="00177CBF" w:rsidP="00A003A6">
            <w:pPr>
              <w:tabs>
                <w:tab w:val="left" w:pos="360"/>
                <w:tab w:val="left" w:pos="1134"/>
              </w:tabs>
              <w:spacing w:after="0" w:line="240" w:lineRule="auto"/>
              <w:jc w:val="both"/>
              <w:rPr>
                <w:rFonts w:ascii="Times New Roman" w:hAnsi="Times New Roman"/>
                <w:sz w:val="20"/>
                <w:szCs w:val="20"/>
              </w:rPr>
            </w:pPr>
            <w:r w:rsidRPr="0040058F">
              <w:rPr>
                <w:rFonts w:ascii="Times New Roman" w:hAnsi="Times New Roman"/>
                <w:sz w:val="20"/>
                <w:szCs w:val="20"/>
              </w:rPr>
              <w:t>Оборудование учебного кабинета: рабочее место преподавателя;</w:t>
            </w:r>
            <w:r w:rsidRPr="0040058F">
              <w:rPr>
                <w:rFonts w:ascii="Times New Roman" w:hAnsi="Times New Roman"/>
                <w:sz w:val="20"/>
                <w:szCs w:val="20"/>
              </w:rPr>
              <w:tab/>
              <w:t>шкафы для учебно-методической литературы, спортивный инвентарь</w:t>
            </w:r>
          </w:p>
          <w:p w:rsidR="00177CBF" w:rsidRPr="0040058F" w:rsidRDefault="00177CBF" w:rsidP="00A003A6">
            <w:pPr>
              <w:spacing w:after="0" w:line="240" w:lineRule="auto"/>
              <w:jc w:val="both"/>
              <w:rPr>
                <w:rFonts w:ascii="Times New Roman" w:hAnsi="Times New Roman"/>
                <w:sz w:val="20"/>
                <w:szCs w:val="20"/>
              </w:rPr>
            </w:pPr>
            <w:r w:rsidRPr="0040058F">
              <w:rPr>
                <w:rFonts w:ascii="Times New Roman" w:hAnsi="Times New Roman"/>
                <w:sz w:val="20"/>
                <w:szCs w:val="20"/>
              </w:rPr>
              <w:t xml:space="preserve">Оборудование спортивного зала и спортивной площадки: гранаты для метания, ядра для толкания, штанги, стартовые флажки, секундомеры, гимнастические скамейки, стенки гимнастические, набивные мячи, скакалки, перекладины навесные, гантели металлические, гири,  мячи волейбольные, мячи баскетбольные, мячи футбольные, волейбольные сетки, насосы, столы для настольного тенниса, комплекты для настольного тенниса, велотренажеры, степппер, беговая дорожка механическая, скамейки для жима лежа , наклонная скамья для пресса, диск «Здоровье», обручи, палки гимнастические, </w:t>
            </w:r>
            <w:r w:rsidRPr="0040058F">
              <w:rPr>
                <w:rFonts w:ascii="Times New Roman" w:hAnsi="Times New Roman"/>
                <w:snapToGrid w:val="0"/>
                <w:sz w:val="20"/>
                <w:szCs w:val="20"/>
              </w:rPr>
              <w:t>музыкальный центр,</w:t>
            </w:r>
            <w:r w:rsidRPr="0040058F">
              <w:rPr>
                <w:rFonts w:ascii="Times New Roman" w:hAnsi="Times New Roman"/>
                <w:sz w:val="20"/>
                <w:szCs w:val="20"/>
              </w:rPr>
              <w:t xml:space="preserve"> лыжный инвентарь туристические  коврики, эспандеры лыжника, утяжелители, координационные лестницы, фитболы, ринги, ролл, сетка для бадминтона, ракетки для бадминтона, воланы  </w:t>
            </w:r>
          </w:p>
        </w:tc>
      </w:tr>
    </w:tbl>
    <w:p w:rsidR="00177CBF" w:rsidRDefault="00177CBF" w:rsidP="00CA4F3C">
      <w:pPr>
        <w:jc w:val="center"/>
      </w:pPr>
    </w:p>
    <w:sectPr w:rsidR="00177CBF" w:rsidSect="00CA4F3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F3C"/>
    <w:rsid w:val="0002371C"/>
    <w:rsid w:val="00042A30"/>
    <w:rsid w:val="00076210"/>
    <w:rsid w:val="000A70EC"/>
    <w:rsid w:val="000F04F5"/>
    <w:rsid w:val="001720D2"/>
    <w:rsid w:val="00177CBF"/>
    <w:rsid w:val="001E14DD"/>
    <w:rsid w:val="00216B69"/>
    <w:rsid w:val="002C08AC"/>
    <w:rsid w:val="00302DEB"/>
    <w:rsid w:val="003C0C04"/>
    <w:rsid w:val="003F6604"/>
    <w:rsid w:val="0040058F"/>
    <w:rsid w:val="005C07A8"/>
    <w:rsid w:val="0085328F"/>
    <w:rsid w:val="008A10A6"/>
    <w:rsid w:val="008D5F0E"/>
    <w:rsid w:val="008F43D9"/>
    <w:rsid w:val="00954A5E"/>
    <w:rsid w:val="009A1DA4"/>
    <w:rsid w:val="009E2380"/>
    <w:rsid w:val="00A003A6"/>
    <w:rsid w:val="00A47F12"/>
    <w:rsid w:val="00B13D9B"/>
    <w:rsid w:val="00B61CB2"/>
    <w:rsid w:val="00C03900"/>
    <w:rsid w:val="00C04A63"/>
    <w:rsid w:val="00C138BE"/>
    <w:rsid w:val="00CA4F3C"/>
    <w:rsid w:val="00CD6C52"/>
    <w:rsid w:val="00E774CB"/>
    <w:rsid w:val="00EA0CBF"/>
    <w:rsid w:val="00EC617F"/>
    <w:rsid w:val="00F5352A"/>
    <w:rsid w:val="00F85C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CB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A4F3C"/>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CA4F3C"/>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CA4F3C"/>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539197861">
      <w:marLeft w:val="0"/>
      <w:marRight w:val="0"/>
      <w:marTop w:val="0"/>
      <w:marBottom w:val="0"/>
      <w:divBdr>
        <w:top w:val="none" w:sz="0" w:space="0" w:color="auto"/>
        <w:left w:val="none" w:sz="0" w:space="0" w:color="auto"/>
        <w:bottom w:val="none" w:sz="0" w:space="0" w:color="auto"/>
        <w:right w:val="none" w:sz="0" w:space="0" w:color="auto"/>
      </w:divBdr>
    </w:div>
    <w:div w:id="1539197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TotalTime>
  <Pages>5</Pages>
  <Words>1782</Words>
  <Characters>10159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Михайловна</dc:creator>
  <cp:keywords/>
  <dc:description/>
  <cp:lastModifiedBy>Metod1</cp:lastModifiedBy>
  <cp:revision>12</cp:revision>
  <dcterms:created xsi:type="dcterms:W3CDTF">2018-12-04T09:44:00Z</dcterms:created>
  <dcterms:modified xsi:type="dcterms:W3CDTF">2018-12-06T05:01:00Z</dcterms:modified>
</cp:coreProperties>
</file>