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D8" w:rsidRDefault="003D1F0A">
      <w:r>
        <w:t xml:space="preserve">Вакантные места в учебных группах </w:t>
      </w:r>
      <w:r w:rsidR="00E706D8">
        <w:t xml:space="preserve">заочное отделение </w:t>
      </w:r>
    </w:p>
    <w:p w:rsidR="00423732" w:rsidRDefault="003D1F0A">
      <w:r>
        <w:t>на 202</w:t>
      </w:r>
      <w:r w:rsidR="006D282F">
        <w:t>1</w:t>
      </w:r>
      <w:r>
        <w:t xml:space="preserve"> - 202</w:t>
      </w:r>
      <w:r w:rsidR="006D282F">
        <w:t>2</w:t>
      </w:r>
      <w:r w:rsidR="00E706D8">
        <w:t xml:space="preserve"> учебный год </w:t>
      </w:r>
      <w:bookmarkStart w:id="0" w:name="_GoBack"/>
      <w:bookmarkEnd w:id="0"/>
      <w:r>
        <w:t xml:space="preserve">(по состоянию на 01. </w:t>
      </w:r>
      <w:r w:rsidR="005F0F73">
        <w:t>10</w:t>
      </w:r>
      <w:r>
        <w:t>. 202</w:t>
      </w:r>
      <w:r w:rsidR="006D282F">
        <w:t>1</w:t>
      </w:r>
      <w:r>
        <w:t>)</w:t>
      </w:r>
      <w:r>
        <w:rPr>
          <w:b w:val="0"/>
        </w:rPr>
        <w:t xml:space="preserve"> </w:t>
      </w:r>
    </w:p>
    <w:tbl>
      <w:tblPr>
        <w:tblStyle w:val="TableGrid"/>
        <w:tblW w:w="10858" w:type="dxa"/>
        <w:tblInd w:w="-596" w:type="dxa"/>
        <w:tblCellMar>
          <w:top w:w="54" w:type="dxa"/>
          <w:left w:w="56" w:type="dxa"/>
          <w:right w:w="16" w:type="dxa"/>
        </w:tblCellMar>
        <w:tblLook w:val="04A0" w:firstRow="1" w:lastRow="0" w:firstColumn="1" w:lastColumn="0" w:noHBand="0" w:noVBand="1"/>
      </w:tblPr>
      <w:tblGrid>
        <w:gridCol w:w="6031"/>
        <w:gridCol w:w="2030"/>
        <w:gridCol w:w="598"/>
        <w:gridCol w:w="810"/>
        <w:gridCol w:w="1389"/>
      </w:tblGrid>
      <w:tr w:rsidR="005F0F73" w:rsidTr="006D282F">
        <w:trPr>
          <w:trHeight w:val="623"/>
        </w:trPr>
        <w:tc>
          <w:tcPr>
            <w:tcW w:w="6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39"/>
            </w:pPr>
            <w:r>
              <w:rPr>
                <w:b w:val="0"/>
              </w:rPr>
              <w:t xml:space="preserve">Специальность </w:t>
            </w: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42"/>
            </w:pPr>
            <w:r>
              <w:rPr>
                <w:b w:val="0"/>
              </w:rPr>
              <w:t xml:space="preserve">Вид обучения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40"/>
            </w:pPr>
            <w:r>
              <w:rPr>
                <w:b w:val="0"/>
              </w:rPr>
              <w:t xml:space="preserve">Курс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 w:right="36"/>
            </w:pPr>
            <w:r>
              <w:rPr>
                <w:b w:val="0"/>
              </w:rPr>
              <w:t xml:space="preserve">Группа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732" w:rsidRDefault="003D1F0A">
            <w:pPr>
              <w:ind w:left="0"/>
            </w:pPr>
            <w:r>
              <w:rPr>
                <w:b w:val="0"/>
              </w:rPr>
              <w:t xml:space="preserve">Кол-во вакантных мест </w:t>
            </w:r>
          </w:p>
        </w:tc>
      </w:tr>
      <w:tr w:rsidR="006D282F" w:rsidTr="006D282F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line="274" w:lineRule="auto"/>
              <w:ind w:left="197" w:hanging="197"/>
            </w:pPr>
            <w:proofErr w:type="gramStart"/>
            <w:r>
              <w:t>44.02.01  Дошкольное</w:t>
            </w:r>
            <w:proofErr w:type="gramEnd"/>
            <w:r>
              <w:t xml:space="preserve"> образование</w:t>
            </w:r>
          </w:p>
          <w:p w:rsidR="006D282F" w:rsidRDefault="006D282F" w:rsidP="006D282F">
            <w:pPr>
              <w:spacing w:line="274" w:lineRule="auto"/>
              <w:ind w:left="197" w:hanging="197"/>
            </w:pPr>
            <w:r>
              <w:rPr>
                <w:b w:val="0"/>
              </w:rPr>
              <w:t>база основного общего образования</w:t>
            </w:r>
          </w:p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/>
            </w:pPr>
            <w:r w:rsidRPr="001D7A94">
              <w:t>Заочное,</w:t>
            </w:r>
            <w:r w:rsidRPr="001D7A94">
              <w:rPr>
                <w:b w:val="0"/>
              </w:rPr>
              <w:t xml:space="preserve"> внебюджет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1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1Д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10</w:t>
            </w:r>
          </w:p>
        </w:tc>
      </w:tr>
      <w:tr w:rsidR="006D282F" w:rsidTr="006D282F">
        <w:trPr>
          <w:trHeight w:val="28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2Д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5</w:t>
            </w:r>
          </w:p>
        </w:tc>
      </w:tr>
      <w:tr w:rsidR="006D282F" w:rsidTr="006D282F">
        <w:trPr>
          <w:trHeight w:val="20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3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3Д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6D282F" w:rsidTr="006D282F">
        <w:trPr>
          <w:trHeight w:val="202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 w:rsidRPr="001D7A94">
              <w:rPr>
                <w:b w:val="0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4"/>
              <w:rPr>
                <w:b w:val="0"/>
              </w:rPr>
            </w:pPr>
            <w:r w:rsidRPr="001D7A94">
              <w:rPr>
                <w:b w:val="0"/>
              </w:rPr>
              <w:t>4Д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6D282F" w:rsidTr="006D282F">
        <w:trPr>
          <w:trHeight w:val="122"/>
        </w:trPr>
        <w:tc>
          <w:tcPr>
            <w:tcW w:w="60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50" w:line="234" w:lineRule="auto"/>
              <w:ind w:left="415" w:hanging="240"/>
            </w:pPr>
            <w:proofErr w:type="gramStart"/>
            <w:r>
              <w:t>44.02.01  Дошкольное</w:t>
            </w:r>
            <w:proofErr w:type="gramEnd"/>
            <w:r>
              <w:t xml:space="preserve"> образование</w:t>
            </w:r>
          </w:p>
          <w:p w:rsidR="006D282F" w:rsidRDefault="006D282F" w:rsidP="006D282F">
            <w:pPr>
              <w:spacing w:after="50" w:line="234" w:lineRule="auto"/>
              <w:ind w:left="415" w:hanging="240"/>
            </w:pPr>
            <w:r>
              <w:rPr>
                <w:b w:val="0"/>
              </w:rPr>
              <w:t xml:space="preserve">база среднего (полного) общего </w:t>
            </w:r>
            <w:r>
              <w:t xml:space="preserve"> </w:t>
            </w:r>
            <w:r>
              <w:rPr>
                <w:b w:val="0"/>
              </w:rPr>
              <w:t>образования</w:t>
            </w:r>
          </w:p>
        </w:tc>
        <w:tc>
          <w:tcPr>
            <w:tcW w:w="20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164" w:right="82"/>
            </w:pPr>
            <w:r w:rsidRPr="001D7A94">
              <w:t xml:space="preserve">Заочное, </w:t>
            </w:r>
            <w:r w:rsidRPr="001D7A94">
              <w:rPr>
                <w:b w:val="0"/>
              </w:rPr>
              <w:t xml:space="preserve"> бюджет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1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1А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12</w:t>
            </w:r>
            <w:r w:rsidRPr="001D7A94">
              <w:rPr>
                <w:b w:val="0"/>
              </w:rPr>
              <w:t xml:space="preserve"> </w:t>
            </w:r>
          </w:p>
        </w:tc>
      </w:tr>
      <w:tr w:rsidR="006D282F" w:rsidTr="006D282F">
        <w:trPr>
          <w:trHeight w:val="21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2А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6</w:t>
            </w:r>
          </w:p>
        </w:tc>
      </w:tr>
      <w:tr w:rsidR="006D282F" w:rsidTr="006D282F">
        <w:trPr>
          <w:trHeight w:val="2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3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4"/>
            </w:pPr>
            <w:r w:rsidRPr="001D7A94">
              <w:rPr>
                <w:b w:val="0"/>
              </w:rPr>
              <w:t xml:space="preserve">3А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 w:rsidRPr="001D7A94">
              <w:rPr>
                <w:b w:val="0"/>
              </w:rPr>
              <w:t>8</w:t>
            </w:r>
          </w:p>
        </w:tc>
      </w:tr>
      <w:tr w:rsidR="006D282F" w:rsidTr="006D282F">
        <w:trPr>
          <w:trHeight w:val="2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 w:rsidRPr="001D7A94">
              <w:rPr>
                <w:b w:val="0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4"/>
              <w:rPr>
                <w:b w:val="0"/>
              </w:rPr>
            </w:pPr>
            <w:r w:rsidRPr="001D7A94">
              <w:rPr>
                <w:b w:val="0"/>
              </w:rPr>
              <w:t>4А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6D282F" w:rsidTr="00CF1180">
        <w:trPr>
          <w:trHeight w:val="27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/>
            </w:pPr>
            <w:r w:rsidRPr="001D7A94">
              <w:t>Заочное,</w:t>
            </w:r>
            <w:r w:rsidRPr="001D7A94">
              <w:rPr>
                <w:b w:val="0"/>
              </w:rPr>
              <w:t xml:space="preserve"> </w:t>
            </w:r>
            <w:proofErr w:type="spellStart"/>
            <w:r w:rsidRPr="001D7A94">
              <w:rPr>
                <w:b w:val="0"/>
              </w:rPr>
              <w:t>внебюджет</w:t>
            </w:r>
            <w:proofErr w:type="spellEnd"/>
            <w:r w:rsidRPr="001D7A94">
              <w:rPr>
                <w:b w:val="0"/>
              </w:rPr>
              <w:t xml:space="preserve">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4"/>
              <w:rPr>
                <w:b w:val="0"/>
              </w:rPr>
            </w:pPr>
            <w:r>
              <w:rPr>
                <w:b w:val="0"/>
              </w:rPr>
              <w:t>1Б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19</w:t>
            </w:r>
            <w:r w:rsidRPr="001D7A94">
              <w:rPr>
                <w:b w:val="0"/>
              </w:rPr>
              <w:t xml:space="preserve"> </w:t>
            </w:r>
          </w:p>
        </w:tc>
      </w:tr>
      <w:tr w:rsidR="006D282F" w:rsidTr="00CF1180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50" w:line="234" w:lineRule="auto"/>
              <w:ind w:left="415" w:hanging="240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/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2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6"/>
            </w:pPr>
            <w:r w:rsidRPr="001D7A94">
              <w:rPr>
                <w:b w:val="0"/>
              </w:rPr>
              <w:t xml:space="preserve">2Б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>
              <w:rPr>
                <w:b w:val="0"/>
              </w:rPr>
              <w:t>14</w:t>
            </w:r>
            <w:r w:rsidRPr="001D7A94">
              <w:rPr>
                <w:b w:val="0"/>
              </w:rPr>
              <w:t xml:space="preserve"> </w:t>
            </w:r>
          </w:p>
        </w:tc>
      </w:tr>
      <w:tr w:rsidR="006D282F" w:rsidTr="006D282F">
        <w:trPr>
          <w:trHeight w:val="31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282F" w:rsidRPr="002708F3" w:rsidRDefault="006D282F" w:rsidP="006D282F">
            <w:pPr>
              <w:spacing w:after="160"/>
              <w:ind w:left="0"/>
              <w:jc w:val="left"/>
              <w:rPr>
                <w:highlight w:val="yellow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</w:pPr>
            <w:r w:rsidRPr="001D7A94">
              <w:rPr>
                <w:b w:val="0"/>
              </w:rPr>
              <w:t xml:space="preserve">3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6"/>
            </w:pPr>
            <w:r w:rsidRPr="001D7A94">
              <w:rPr>
                <w:b w:val="0"/>
              </w:rPr>
              <w:t xml:space="preserve">3Б 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6D282F" w:rsidTr="006D282F">
        <w:trPr>
          <w:trHeight w:val="318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Default="006D282F" w:rsidP="006D282F">
            <w:pPr>
              <w:spacing w:after="160"/>
              <w:ind w:left="0"/>
              <w:jc w:val="left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2708F3" w:rsidRDefault="006D282F" w:rsidP="006D282F">
            <w:pPr>
              <w:spacing w:after="160"/>
              <w:ind w:left="0"/>
              <w:jc w:val="left"/>
              <w:rPr>
                <w:highlight w:val="yellow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6"/>
              <w:rPr>
                <w:b w:val="0"/>
              </w:rPr>
            </w:pPr>
            <w:r>
              <w:rPr>
                <w:b w:val="0"/>
              </w:rPr>
              <w:t>4Б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82F" w:rsidRPr="001D7A94" w:rsidRDefault="006D282F" w:rsidP="006D282F">
            <w:pPr>
              <w:ind w:left="0" w:right="38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</w:tr>
    </w:tbl>
    <w:p w:rsidR="00423732" w:rsidRDefault="003D1F0A">
      <w:pPr>
        <w:ind w:left="0"/>
        <w:jc w:val="left"/>
      </w:pPr>
      <w:r>
        <w:t xml:space="preserve"> </w:t>
      </w:r>
    </w:p>
    <w:sectPr w:rsidR="00423732" w:rsidSect="00414B13">
      <w:pgSz w:w="11906" w:h="16838"/>
      <w:pgMar w:top="426" w:right="2474" w:bottom="115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732"/>
    <w:rsid w:val="0015729D"/>
    <w:rsid w:val="001D7A94"/>
    <w:rsid w:val="002404EA"/>
    <w:rsid w:val="00264CCE"/>
    <w:rsid w:val="002708F3"/>
    <w:rsid w:val="003D1F0A"/>
    <w:rsid w:val="00414B13"/>
    <w:rsid w:val="00423732"/>
    <w:rsid w:val="00480FFE"/>
    <w:rsid w:val="00502A26"/>
    <w:rsid w:val="005F0F73"/>
    <w:rsid w:val="006D282F"/>
    <w:rsid w:val="007641A2"/>
    <w:rsid w:val="008244B6"/>
    <w:rsid w:val="00B76C0B"/>
    <w:rsid w:val="00D90594"/>
    <w:rsid w:val="00E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695"/>
  <w15:docId w15:val="{7B6C794A-EE7F-4966-AC13-7D05A0B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94"/>
    <w:pPr>
      <w:spacing w:after="0"/>
      <w:ind w:left="1171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905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Содержимое таблицы"/>
    <w:basedOn w:val="a"/>
    <w:rsid w:val="00414B13"/>
    <w:pPr>
      <w:widowControl w:val="0"/>
      <w:suppressLineNumbers/>
      <w:suppressAutoHyphens/>
      <w:spacing w:line="240" w:lineRule="auto"/>
      <w:ind w:left="0"/>
      <w:jc w:val="left"/>
    </w:pPr>
    <w:rPr>
      <w:rFonts w:eastAsia="SimSun" w:cs="Mangal"/>
      <w:b w:val="0"/>
      <w:color w:val="auto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ЕГЭ</dc:creator>
  <cp:keywords/>
  <cp:lastModifiedBy>user</cp:lastModifiedBy>
  <cp:revision>13</cp:revision>
  <dcterms:created xsi:type="dcterms:W3CDTF">2021-10-10T11:18:00Z</dcterms:created>
  <dcterms:modified xsi:type="dcterms:W3CDTF">2023-02-03T14:31:00Z</dcterms:modified>
</cp:coreProperties>
</file>